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57461" w14:textId="77777777" w:rsidR="00422E3C" w:rsidRPr="0088236F" w:rsidRDefault="001A2E4B">
      <w:pPr>
        <w:spacing w:after="0" w:line="259" w:lineRule="auto"/>
        <w:ind w:left="283" w:firstLine="0"/>
        <w:jc w:val="left"/>
        <w:rPr>
          <w:rFonts w:ascii="Arial Narrow" w:hAnsi="Arial Narrow"/>
        </w:rPr>
      </w:pPr>
      <w:r w:rsidRPr="0088236F">
        <w:rPr>
          <w:rFonts w:ascii="Arial Narrow" w:hAnsi="Arial Narrow"/>
        </w:rPr>
        <w:t xml:space="preserve"> </w:t>
      </w:r>
    </w:p>
    <w:p w14:paraId="287E6031" w14:textId="63E51A73" w:rsidR="00422E3C" w:rsidRPr="0088236F" w:rsidRDefault="00422E3C">
      <w:pPr>
        <w:spacing w:after="98" w:line="259" w:lineRule="auto"/>
        <w:ind w:left="103" w:firstLine="0"/>
        <w:jc w:val="left"/>
        <w:rPr>
          <w:rFonts w:ascii="Arial Narrow" w:hAnsi="Arial Narrow"/>
        </w:rPr>
      </w:pPr>
    </w:p>
    <w:p w14:paraId="133CFF10"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2611B253" w14:textId="67FAA7DD" w:rsidR="00422E3C" w:rsidRPr="008A3A77" w:rsidRDefault="001A2E4B" w:rsidP="00853222">
      <w:pPr>
        <w:spacing w:after="31" w:line="259" w:lineRule="auto"/>
        <w:ind w:left="0"/>
        <w:jc w:val="center"/>
        <w:rPr>
          <w:rFonts w:ascii="Arial Narrow" w:hAnsi="Arial Narrow"/>
          <w:b/>
          <w:bCs/>
        </w:rPr>
      </w:pPr>
      <w:r w:rsidRPr="008A3A77">
        <w:rPr>
          <w:rFonts w:ascii="Arial Narrow" w:hAnsi="Arial Narrow"/>
          <w:b/>
          <w:bCs/>
        </w:rPr>
        <w:t>„</w:t>
      </w:r>
      <w:r w:rsidR="00221C64">
        <w:rPr>
          <w:rFonts w:ascii="Arial Narrow" w:hAnsi="Arial Narrow"/>
          <w:b/>
          <w:bCs/>
        </w:rPr>
        <w:t>ROZDRABNIANIE ODPADÓW WIELKOGABARTOWYCH W LATACH 2021-2022</w:t>
      </w:r>
      <w:r w:rsidRPr="008A3A77">
        <w:rPr>
          <w:rFonts w:ascii="Arial Narrow" w:hAnsi="Arial Narrow"/>
          <w:b/>
          <w:bCs/>
        </w:rPr>
        <w:t>”</w:t>
      </w:r>
    </w:p>
    <w:p w14:paraId="0FF2E5C2" w14:textId="77777777" w:rsidR="00422E3C" w:rsidRPr="008A3A77" w:rsidRDefault="001A2E4B">
      <w:pPr>
        <w:spacing w:after="33" w:line="259" w:lineRule="auto"/>
        <w:ind w:left="283" w:firstLine="0"/>
        <w:jc w:val="left"/>
        <w:rPr>
          <w:rFonts w:ascii="Arial Narrow" w:hAnsi="Arial Narrow"/>
          <w:b/>
          <w:bCs/>
        </w:rPr>
      </w:pPr>
      <w:r w:rsidRPr="008A3A77">
        <w:rPr>
          <w:rFonts w:ascii="Arial Narrow" w:hAnsi="Arial Narrow"/>
          <w:b/>
          <w:bCs/>
        </w:rPr>
        <w:t xml:space="preserve"> </w:t>
      </w:r>
    </w:p>
    <w:p w14:paraId="74650184" w14:textId="77777777" w:rsidR="00422E3C" w:rsidRPr="0088236F" w:rsidRDefault="001A2E4B">
      <w:pPr>
        <w:spacing w:after="32" w:line="259" w:lineRule="auto"/>
        <w:ind w:left="285"/>
        <w:jc w:val="center"/>
        <w:rPr>
          <w:rFonts w:ascii="Arial Narrow" w:hAnsi="Arial Narrow"/>
        </w:rPr>
      </w:pPr>
      <w:r w:rsidRPr="0088236F">
        <w:rPr>
          <w:rFonts w:ascii="Arial Narrow" w:hAnsi="Arial Narrow"/>
        </w:rPr>
        <w:t xml:space="preserve">SPECYFIKACJA WARUNKÓW ZAMÓWIENIA </w:t>
      </w:r>
    </w:p>
    <w:p w14:paraId="61F80E13" w14:textId="77777777" w:rsidR="00422E3C" w:rsidRPr="0088236F" w:rsidRDefault="001A2E4B">
      <w:pPr>
        <w:spacing w:after="33" w:line="259" w:lineRule="auto"/>
        <w:ind w:left="278" w:firstLine="0"/>
        <w:jc w:val="center"/>
        <w:rPr>
          <w:rFonts w:ascii="Arial Narrow" w:hAnsi="Arial Narrow"/>
        </w:rPr>
      </w:pPr>
      <w:r w:rsidRPr="0088236F">
        <w:rPr>
          <w:rFonts w:ascii="Arial Narrow" w:hAnsi="Arial Narrow"/>
        </w:rPr>
        <w:t xml:space="preserve">(dalej: SWZ) </w:t>
      </w:r>
    </w:p>
    <w:p w14:paraId="0440E91D"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493BBAD4" w14:textId="6170C94F" w:rsidR="00422E3C" w:rsidRPr="0088236F" w:rsidRDefault="001A2E4B">
      <w:pPr>
        <w:spacing w:after="32" w:line="259" w:lineRule="auto"/>
        <w:ind w:left="285"/>
        <w:jc w:val="center"/>
        <w:rPr>
          <w:rFonts w:ascii="Arial Narrow" w:hAnsi="Arial Narrow"/>
        </w:rPr>
      </w:pPr>
      <w:r w:rsidRPr="0088236F">
        <w:rPr>
          <w:rFonts w:ascii="Arial Narrow" w:hAnsi="Arial Narrow"/>
        </w:rPr>
        <w:t xml:space="preserve">Nr postępowania: </w:t>
      </w:r>
      <w:r w:rsidR="00853222" w:rsidRPr="0088236F">
        <w:rPr>
          <w:rFonts w:ascii="Arial Narrow" w:hAnsi="Arial Narrow"/>
        </w:rPr>
        <w:t>MPGO.</w:t>
      </w:r>
      <w:r w:rsidR="00BB526B">
        <w:rPr>
          <w:rFonts w:ascii="Arial Narrow" w:hAnsi="Arial Narrow"/>
        </w:rPr>
        <w:t>AX.P</w:t>
      </w:r>
      <w:r w:rsidR="00221C64">
        <w:rPr>
          <w:rFonts w:ascii="Arial Narrow" w:hAnsi="Arial Narrow"/>
        </w:rPr>
        <w:t>3.</w:t>
      </w:r>
      <w:r w:rsidR="00BB526B">
        <w:rPr>
          <w:rFonts w:ascii="Arial Narrow" w:hAnsi="Arial Narrow"/>
        </w:rPr>
        <w:t>2021</w:t>
      </w:r>
    </w:p>
    <w:p w14:paraId="137B20D3" w14:textId="77777777" w:rsidR="00422E3C" w:rsidRPr="0088236F" w:rsidRDefault="001A2E4B">
      <w:pPr>
        <w:spacing w:after="31" w:line="259" w:lineRule="auto"/>
        <w:ind w:left="283" w:firstLine="0"/>
        <w:jc w:val="left"/>
        <w:rPr>
          <w:rFonts w:ascii="Arial Narrow" w:hAnsi="Arial Narrow"/>
        </w:rPr>
      </w:pPr>
      <w:r w:rsidRPr="0088236F">
        <w:rPr>
          <w:rFonts w:ascii="Arial Narrow" w:hAnsi="Arial Narrow"/>
        </w:rPr>
        <w:t xml:space="preserve"> </w:t>
      </w:r>
    </w:p>
    <w:p w14:paraId="75A6EEE7"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20281339" w14:textId="77777777" w:rsidR="00422E3C" w:rsidRPr="0088236F" w:rsidRDefault="001A2E4B">
      <w:pPr>
        <w:spacing w:after="31" w:line="259" w:lineRule="auto"/>
        <w:ind w:left="293"/>
        <w:jc w:val="left"/>
        <w:rPr>
          <w:rFonts w:ascii="Arial Narrow" w:hAnsi="Arial Narrow"/>
        </w:rPr>
      </w:pPr>
      <w:r w:rsidRPr="0088236F">
        <w:rPr>
          <w:rFonts w:ascii="Arial Narrow" w:hAnsi="Arial Narrow"/>
        </w:rPr>
        <w:t xml:space="preserve">Wspólny Słownik zamówień CPV </w:t>
      </w:r>
    </w:p>
    <w:p w14:paraId="1EFE2566" w14:textId="1B0BCD4C" w:rsidR="00422E3C" w:rsidRPr="0088236F" w:rsidRDefault="00221C64">
      <w:pPr>
        <w:spacing w:after="33" w:line="259" w:lineRule="auto"/>
        <w:ind w:left="283" w:firstLine="0"/>
        <w:jc w:val="left"/>
        <w:rPr>
          <w:rFonts w:ascii="Arial Narrow" w:hAnsi="Arial Narrow"/>
        </w:rPr>
      </w:pPr>
      <w:r w:rsidRPr="00221C64">
        <w:rPr>
          <w:rFonts w:ascii="Arial Narrow" w:hAnsi="Arial Narrow"/>
        </w:rPr>
        <w:t>90513000-6– Usługi obróbki i usuwania odpadów, które nie są niebezpieczne</w:t>
      </w:r>
      <w:r w:rsidR="001A2E4B" w:rsidRPr="0088236F">
        <w:rPr>
          <w:rFonts w:ascii="Arial Narrow" w:hAnsi="Arial Narrow"/>
        </w:rPr>
        <w:t xml:space="preserve"> </w:t>
      </w:r>
    </w:p>
    <w:p w14:paraId="16ED7FAA" w14:textId="77777777" w:rsidR="00422E3C" w:rsidRPr="0088236F" w:rsidRDefault="001A2E4B">
      <w:pPr>
        <w:spacing w:after="31" w:line="259" w:lineRule="auto"/>
        <w:ind w:left="283" w:firstLine="0"/>
        <w:jc w:val="left"/>
        <w:rPr>
          <w:rFonts w:ascii="Arial Narrow" w:hAnsi="Arial Narrow"/>
        </w:rPr>
      </w:pPr>
      <w:r w:rsidRPr="0088236F">
        <w:rPr>
          <w:rFonts w:ascii="Arial Narrow" w:hAnsi="Arial Narrow"/>
        </w:rPr>
        <w:t xml:space="preserve"> </w:t>
      </w:r>
    </w:p>
    <w:p w14:paraId="30476CC8" w14:textId="77777777" w:rsidR="00422E3C" w:rsidRPr="0088236F" w:rsidRDefault="001A2E4B">
      <w:pPr>
        <w:spacing w:after="31" w:line="259" w:lineRule="auto"/>
        <w:ind w:left="293"/>
        <w:jc w:val="left"/>
        <w:rPr>
          <w:rFonts w:ascii="Arial Narrow" w:hAnsi="Arial Narrow"/>
        </w:rPr>
      </w:pPr>
      <w:r w:rsidRPr="0088236F">
        <w:rPr>
          <w:rFonts w:ascii="Arial Narrow" w:hAnsi="Arial Narrow"/>
        </w:rPr>
        <w:t xml:space="preserve">ZAMAWIAJĄCY </w:t>
      </w:r>
    </w:p>
    <w:p w14:paraId="3F250E32"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5BC29ABA" w14:textId="77777777" w:rsidR="00A51E51" w:rsidRPr="0088236F" w:rsidRDefault="00A51E51" w:rsidP="00A51E51">
      <w:pPr>
        <w:spacing w:after="138"/>
        <w:ind w:right="39"/>
        <w:rPr>
          <w:rFonts w:ascii="Arial Narrow" w:hAnsi="Arial Narrow"/>
        </w:rPr>
      </w:pPr>
      <w:r w:rsidRPr="0088236F">
        <w:rPr>
          <w:rFonts w:ascii="Arial Narrow" w:hAnsi="Arial Narrow"/>
        </w:rPr>
        <w:t xml:space="preserve">Międzygminne Przedsiębiorstwo </w:t>
      </w:r>
    </w:p>
    <w:p w14:paraId="53B6C5B5" w14:textId="77777777" w:rsidR="00A51E51" w:rsidRPr="0088236F" w:rsidRDefault="00A51E51" w:rsidP="00A51E51">
      <w:pPr>
        <w:spacing w:after="138"/>
        <w:ind w:right="39"/>
        <w:rPr>
          <w:rFonts w:ascii="Arial Narrow" w:hAnsi="Arial Narrow"/>
        </w:rPr>
      </w:pPr>
      <w:r w:rsidRPr="0088236F">
        <w:rPr>
          <w:rFonts w:ascii="Arial Narrow" w:hAnsi="Arial Narrow"/>
        </w:rPr>
        <w:t>Gospodarki Odpadami Sp. z o.o.</w:t>
      </w:r>
    </w:p>
    <w:p w14:paraId="25CB9F6D" w14:textId="77777777" w:rsidR="00A51E51" w:rsidRPr="0088236F" w:rsidRDefault="00A51E51" w:rsidP="00A51E51">
      <w:pPr>
        <w:spacing w:after="138"/>
        <w:ind w:right="39"/>
        <w:rPr>
          <w:rFonts w:ascii="Arial Narrow" w:hAnsi="Arial Narrow"/>
        </w:rPr>
      </w:pPr>
      <w:r w:rsidRPr="0088236F">
        <w:rPr>
          <w:rFonts w:ascii="Arial Narrow" w:hAnsi="Arial Narrow"/>
        </w:rPr>
        <w:t>Wardyń Górny 35, 78-320 Połczyn-Zdrój</w:t>
      </w:r>
    </w:p>
    <w:p w14:paraId="58480A06" w14:textId="7596291C" w:rsidR="00422E3C" w:rsidRPr="0068639E" w:rsidRDefault="00422E3C">
      <w:pPr>
        <w:spacing w:after="33" w:line="259" w:lineRule="auto"/>
        <w:ind w:left="283" w:firstLine="0"/>
        <w:jc w:val="left"/>
        <w:rPr>
          <w:rFonts w:ascii="Arial Narrow" w:hAnsi="Arial Narrow"/>
        </w:rPr>
      </w:pPr>
    </w:p>
    <w:p w14:paraId="010898F5" w14:textId="3EEF8BB7" w:rsidR="00422E3C" w:rsidRPr="0068639E" w:rsidRDefault="00422E3C">
      <w:pPr>
        <w:spacing w:after="33" w:line="259" w:lineRule="auto"/>
        <w:ind w:left="283" w:firstLine="0"/>
        <w:jc w:val="left"/>
        <w:rPr>
          <w:rFonts w:ascii="Arial Narrow" w:hAnsi="Arial Narrow"/>
        </w:rPr>
      </w:pPr>
    </w:p>
    <w:p w14:paraId="41E0A22E" w14:textId="77777777" w:rsidR="00422E3C" w:rsidRPr="0068639E" w:rsidRDefault="001A2E4B">
      <w:pPr>
        <w:spacing w:after="33" w:line="259" w:lineRule="auto"/>
        <w:ind w:left="283" w:firstLine="0"/>
        <w:jc w:val="left"/>
        <w:rPr>
          <w:rFonts w:ascii="Arial Narrow" w:hAnsi="Arial Narrow"/>
        </w:rPr>
      </w:pPr>
      <w:r w:rsidRPr="0068639E">
        <w:rPr>
          <w:rFonts w:ascii="Arial Narrow" w:hAnsi="Arial Narrow"/>
        </w:rPr>
        <w:t xml:space="preserve"> </w:t>
      </w:r>
    </w:p>
    <w:p w14:paraId="2A11BB8C" w14:textId="66CDC7CA" w:rsidR="00422E3C" w:rsidRPr="0068639E" w:rsidRDefault="00422E3C" w:rsidP="000D707D">
      <w:pPr>
        <w:spacing w:after="33" w:line="259" w:lineRule="auto"/>
        <w:ind w:left="0" w:firstLine="0"/>
        <w:jc w:val="left"/>
        <w:rPr>
          <w:rFonts w:ascii="Arial Narrow" w:hAnsi="Arial Narrow"/>
        </w:rPr>
      </w:pPr>
    </w:p>
    <w:p w14:paraId="0554B23E" w14:textId="77777777" w:rsidR="00422E3C" w:rsidRPr="0068639E" w:rsidRDefault="001A2E4B">
      <w:pPr>
        <w:spacing w:after="62" w:line="259" w:lineRule="auto"/>
        <w:ind w:left="283" w:firstLine="0"/>
        <w:jc w:val="left"/>
        <w:rPr>
          <w:rFonts w:ascii="Arial Narrow" w:hAnsi="Arial Narrow"/>
        </w:rPr>
      </w:pPr>
      <w:r w:rsidRPr="0068639E">
        <w:rPr>
          <w:rFonts w:ascii="Arial Narrow" w:hAnsi="Arial Narrow"/>
        </w:rPr>
        <w:t xml:space="preserve"> </w:t>
      </w:r>
    </w:p>
    <w:p w14:paraId="1D46B9D6" w14:textId="77777777" w:rsidR="00422E3C" w:rsidRPr="0088236F" w:rsidRDefault="001A2E4B">
      <w:pPr>
        <w:pStyle w:val="Nagwek1"/>
        <w:ind w:left="278" w:right="8"/>
        <w:rPr>
          <w:rFonts w:ascii="Arial Narrow" w:hAnsi="Arial Narrow"/>
        </w:rPr>
      </w:pPr>
      <w:r w:rsidRPr="0088236F">
        <w:rPr>
          <w:rFonts w:ascii="Arial Narrow" w:hAnsi="Arial Narrow"/>
        </w:rPr>
        <w:t xml:space="preserve">I ZAMAWIAJĄCY </w:t>
      </w:r>
    </w:p>
    <w:p w14:paraId="3D53FAE5"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color w:val="FF0000"/>
        </w:rPr>
        <w:t xml:space="preserve"> </w:t>
      </w:r>
    </w:p>
    <w:p w14:paraId="6A76240D" w14:textId="77777777" w:rsidR="00DF0668" w:rsidRDefault="001A2E4B" w:rsidP="00DF0668">
      <w:pPr>
        <w:spacing w:after="138"/>
        <w:ind w:right="39"/>
        <w:rPr>
          <w:rFonts w:ascii="Arial Narrow" w:hAnsi="Arial Narrow"/>
        </w:rPr>
      </w:pPr>
      <w:r w:rsidRPr="0088236F">
        <w:rPr>
          <w:rFonts w:ascii="Arial Narrow" w:hAnsi="Arial Narrow"/>
        </w:rPr>
        <w:t xml:space="preserve">Dane Zamawiającego: </w:t>
      </w:r>
    </w:p>
    <w:p w14:paraId="03F1A411" w14:textId="29F6570C" w:rsidR="00DF0668" w:rsidRPr="00DF0668" w:rsidRDefault="00DF0668" w:rsidP="00DF0668">
      <w:pPr>
        <w:spacing w:after="138"/>
        <w:ind w:right="39"/>
        <w:rPr>
          <w:rFonts w:ascii="Arial Narrow" w:hAnsi="Arial Narrow"/>
          <w:b/>
          <w:bCs/>
        </w:rPr>
      </w:pPr>
      <w:r w:rsidRPr="00DF0668">
        <w:rPr>
          <w:rFonts w:ascii="Arial Narrow" w:hAnsi="Arial Narrow"/>
          <w:b/>
          <w:bCs/>
        </w:rPr>
        <w:t>Międzygminne Przedsiębiorstwo Gospodarki Odpadami Sp. z o.o.</w:t>
      </w:r>
    </w:p>
    <w:p w14:paraId="1B410F58" w14:textId="77777777" w:rsidR="00DF0668" w:rsidRPr="00DF0668" w:rsidRDefault="00DF0668" w:rsidP="00DF0668">
      <w:pPr>
        <w:spacing w:after="138"/>
        <w:ind w:right="39"/>
        <w:rPr>
          <w:rFonts w:ascii="Arial Narrow" w:hAnsi="Arial Narrow"/>
          <w:b/>
          <w:bCs/>
        </w:rPr>
      </w:pPr>
      <w:r w:rsidRPr="00DF0668">
        <w:rPr>
          <w:rFonts w:ascii="Arial Narrow" w:hAnsi="Arial Narrow"/>
          <w:b/>
          <w:bCs/>
        </w:rPr>
        <w:t>Wardyń Górny 35, 78-320 Połczyn-Zdrój</w:t>
      </w:r>
    </w:p>
    <w:p w14:paraId="1E23B085" w14:textId="3F199583" w:rsidR="00422E3C" w:rsidRPr="0088236F" w:rsidRDefault="001A2E4B">
      <w:pPr>
        <w:ind w:left="137"/>
        <w:rPr>
          <w:rFonts w:ascii="Arial Narrow" w:hAnsi="Arial Narrow"/>
        </w:rPr>
      </w:pPr>
      <w:r w:rsidRPr="0088236F">
        <w:rPr>
          <w:rFonts w:ascii="Arial Narrow" w:hAnsi="Arial Narrow"/>
        </w:rPr>
        <w:t>Adres strony internetowej prowadzonego postępowania</w:t>
      </w:r>
      <w:proofErr w:type="gramStart"/>
      <w:r w:rsidRPr="0088236F">
        <w:rPr>
          <w:rFonts w:ascii="Arial Narrow" w:hAnsi="Arial Narrow"/>
        </w:rPr>
        <w:t>: :</w:t>
      </w:r>
      <w:proofErr w:type="gramEnd"/>
      <w:r w:rsidRPr="0088236F">
        <w:rPr>
          <w:rFonts w:ascii="Arial Narrow" w:hAnsi="Arial Narrow"/>
        </w:rPr>
        <w:t xml:space="preserve"> </w:t>
      </w:r>
      <w:r w:rsidR="00493D9E" w:rsidRPr="00493D9E">
        <w:rPr>
          <w:rFonts w:ascii="Arial Narrow" w:hAnsi="Arial Narrow"/>
        </w:rPr>
        <w:t>http://mpgo.polczynzdroj.ibip.pl/public/?id=182008</w:t>
      </w:r>
    </w:p>
    <w:p w14:paraId="5A37B0BC" w14:textId="72C23C67" w:rsidR="00422E3C" w:rsidRPr="0088236F" w:rsidRDefault="001A2E4B">
      <w:pPr>
        <w:spacing w:after="72"/>
        <w:ind w:left="137"/>
        <w:rPr>
          <w:rFonts w:ascii="Arial Narrow" w:hAnsi="Arial Narrow"/>
        </w:rPr>
      </w:pPr>
      <w:r w:rsidRPr="0088236F">
        <w:rPr>
          <w:rFonts w:ascii="Arial Narrow" w:hAnsi="Arial Narrow"/>
        </w:rPr>
        <w:t>Zmiany i wyja</w:t>
      </w:r>
      <w:r w:rsidRPr="0088236F">
        <w:rPr>
          <w:rFonts w:ascii="Arial" w:hAnsi="Arial" w:cs="Arial"/>
        </w:rPr>
        <w:t>ś</w:t>
      </w:r>
      <w:r w:rsidRPr="0088236F">
        <w:rPr>
          <w:rFonts w:ascii="Arial Narrow" w:hAnsi="Arial Narrow"/>
        </w:rPr>
        <w:t>nienia tre</w:t>
      </w:r>
      <w:r w:rsidRPr="0088236F">
        <w:rPr>
          <w:rFonts w:ascii="Arial" w:hAnsi="Arial" w:cs="Arial"/>
        </w:rPr>
        <w:t>ś</w:t>
      </w:r>
      <w:r w:rsidRPr="0088236F">
        <w:rPr>
          <w:rFonts w:ascii="Arial Narrow" w:hAnsi="Arial Narrow"/>
        </w:rPr>
        <w:t>ci SWZ oraz inne dokumenty zam</w:t>
      </w:r>
      <w:r w:rsidRPr="0088236F">
        <w:rPr>
          <w:rFonts w:ascii="Arial Narrow" w:hAnsi="Arial Narrow" w:cs="Arial Narrow"/>
        </w:rPr>
        <w:t>ó</w:t>
      </w:r>
      <w:r w:rsidRPr="0088236F">
        <w:rPr>
          <w:rFonts w:ascii="Arial Narrow" w:hAnsi="Arial Narrow"/>
        </w:rPr>
        <w:t>wienia bezpo</w:t>
      </w:r>
      <w:r w:rsidRPr="0088236F">
        <w:rPr>
          <w:rFonts w:ascii="Arial" w:hAnsi="Arial" w:cs="Arial"/>
        </w:rPr>
        <w:t>ś</w:t>
      </w:r>
      <w:r w:rsidRPr="0088236F">
        <w:rPr>
          <w:rFonts w:ascii="Arial Narrow" w:hAnsi="Arial Narrow"/>
        </w:rPr>
        <w:t>rednio zwi</w:t>
      </w:r>
      <w:r w:rsidRPr="0088236F">
        <w:rPr>
          <w:rFonts w:ascii="Arial" w:hAnsi="Arial" w:cs="Arial"/>
        </w:rPr>
        <w:t>ą</w:t>
      </w:r>
      <w:r w:rsidRPr="0088236F">
        <w:rPr>
          <w:rFonts w:ascii="Arial Narrow" w:hAnsi="Arial Narrow"/>
        </w:rPr>
        <w:t xml:space="preserve">zane z postepowaniem </w:t>
      </w:r>
      <w:r w:rsidRPr="0088236F">
        <w:rPr>
          <w:rFonts w:ascii="Arial" w:hAnsi="Arial" w:cs="Arial"/>
        </w:rPr>
        <w:t>̨</w:t>
      </w:r>
      <w:r w:rsidRPr="0088236F">
        <w:rPr>
          <w:rFonts w:ascii="Arial Narrow" w:hAnsi="Arial Narrow"/>
        </w:rPr>
        <w:t xml:space="preserve"> o udzielenie </w:t>
      </w:r>
      <w:proofErr w:type="spellStart"/>
      <w:r w:rsidRPr="0088236F">
        <w:rPr>
          <w:rFonts w:ascii="Arial Narrow" w:hAnsi="Arial Narrow"/>
        </w:rPr>
        <w:t>zamówienia</w:t>
      </w:r>
      <w:proofErr w:type="spellEnd"/>
      <w:r w:rsidRPr="0088236F">
        <w:rPr>
          <w:rFonts w:ascii="Arial Narrow" w:hAnsi="Arial Narrow"/>
        </w:rPr>
        <w:t xml:space="preserve"> będą udostępniane na stronie internetowej </w:t>
      </w:r>
      <w:hyperlink r:id="rId7" w:history="1">
        <w:r w:rsidR="00493D9E" w:rsidRPr="00D46296">
          <w:rPr>
            <w:rStyle w:val="Hipercze"/>
            <w:rFonts w:ascii="Arial Narrow" w:hAnsi="Arial Narrow"/>
          </w:rPr>
          <w:t>http://mpgo.polczynzdroj.ibip.pl/public/?id=182008</w:t>
        </w:r>
      </w:hyperlink>
      <w:r w:rsidR="00493D9E">
        <w:rPr>
          <w:rFonts w:ascii="Arial Narrow" w:hAnsi="Arial Narrow"/>
        </w:rPr>
        <w:t xml:space="preserve"> </w:t>
      </w:r>
    </w:p>
    <w:p w14:paraId="25841502" w14:textId="77777777" w:rsidR="00422E3C" w:rsidRPr="0088236F" w:rsidRDefault="001A2E4B">
      <w:pPr>
        <w:pStyle w:val="Nagwek1"/>
        <w:spacing w:after="112"/>
        <w:ind w:left="278" w:right="8"/>
        <w:rPr>
          <w:rFonts w:ascii="Arial Narrow" w:hAnsi="Arial Narrow"/>
        </w:rPr>
      </w:pPr>
      <w:r w:rsidRPr="0088236F">
        <w:rPr>
          <w:rFonts w:ascii="Arial Narrow" w:hAnsi="Arial Narrow"/>
        </w:rPr>
        <w:t xml:space="preserve">II TRYB UDZIELENIA ZAMÓWIENIA </w:t>
      </w:r>
    </w:p>
    <w:p w14:paraId="5726B91A" w14:textId="77777777" w:rsidR="00422E3C" w:rsidRPr="0088236F" w:rsidRDefault="001A2E4B">
      <w:pPr>
        <w:spacing w:after="31" w:line="259" w:lineRule="auto"/>
        <w:ind w:left="283" w:firstLine="0"/>
        <w:jc w:val="left"/>
        <w:rPr>
          <w:rFonts w:ascii="Arial Narrow" w:hAnsi="Arial Narrow"/>
        </w:rPr>
      </w:pPr>
      <w:r w:rsidRPr="0088236F">
        <w:rPr>
          <w:rFonts w:ascii="Arial Narrow" w:hAnsi="Arial Narrow"/>
        </w:rPr>
        <w:t xml:space="preserve"> </w:t>
      </w:r>
    </w:p>
    <w:p w14:paraId="03981050" w14:textId="77777777" w:rsidR="00422E3C" w:rsidRPr="0088236F" w:rsidRDefault="001A2E4B">
      <w:pPr>
        <w:ind w:left="137"/>
        <w:rPr>
          <w:rFonts w:ascii="Arial Narrow" w:hAnsi="Arial Narrow"/>
        </w:rPr>
      </w:pPr>
      <w:r w:rsidRPr="0088236F">
        <w:rPr>
          <w:rFonts w:ascii="Arial Narrow" w:hAnsi="Arial Narrow"/>
        </w:rPr>
        <w:t xml:space="preserve">Postępowanie prowadzone jest zgodnie z przepisami ustawy z dnia 11 września 2019 r. Prawo zamówień publicznych (Dz. U. poz. 2019 z </w:t>
      </w:r>
      <w:proofErr w:type="spellStart"/>
      <w:r w:rsidRPr="0088236F">
        <w:rPr>
          <w:rFonts w:ascii="Arial Narrow" w:hAnsi="Arial Narrow"/>
        </w:rPr>
        <w:t>późn</w:t>
      </w:r>
      <w:proofErr w:type="spellEnd"/>
      <w:r w:rsidRPr="0088236F">
        <w:rPr>
          <w:rFonts w:ascii="Arial Narrow" w:hAnsi="Arial Narrow"/>
        </w:rPr>
        <w:t xml:space="preserve">. zm.), zwanej dalej „ustawą </w:t>
      </w:r>
      <w:proofErr w:type="spellStart"/>
      <w:r w:rsidRPr="0088236F">
        <w:rPr>
          <w:rFonts w:ascii="Arial Narrow" w:hAnsi="Arial Narrow"/>
        </w:rPr>
        <w:t>Pzp</w:t>
      </w:r>
      <w:proofErr w:type="spellEnd"/>
      <w:r w:rsidRPr="0088236F">
        <w:rPr>
          <w:rFonts w:ascii="Arial Narrow" w:hAnsi="Arial Narrow"/>
        </w:rPr>
        <w:t xml:space="preserve">” oraz zgodnie z wydanymi na jej podstawie rozporządzeniami wykonawczymi. </w:t>
      </w:r>
    </w:p>
    <w:p w14:paraId="7BB675D2" w14:textId="77777777" w:rsidR="00422E3C" w:rsidRPr="0088236F" w:rsidRDefault="001A2E4B">
      <w:pPr>
        <w:ind w:left="137"/>
        <w:rPr>
          <w:rFonts w:ascii="Arial Narrow" w:hAnsi="Arial Narrow"/>
        </w:rPr>
      </w:pPr>
      <w:r w:rsidRPr="0088236F">
        <w:rPr>
          <w:rFonts w:ascii="Arial Narrow" w:hAnsi="Arial Narrow"/>
        </w:rPr>
        <w:t xml:space="preserve">Niniejsze postępowanie o udzielenie zamówienia publicznego prowadzone jest w trybie podstawowym, na podstawie art. 275 pkt 1 ustawy </w:t>
      </w:r>
      <w:proofErr w:type="spellStart"/>
      <w:r w:rsidRPr="0088236F">
        <w:rPr>
          <w:rFonts w:ascii="Arial Narrow" w:hAnsi="Arial Narrow"/>
        </w:rPr>
        <w:t>Pzp</w:t>
      </w:r>
      <w:proofErr w:type="spellEnd"/>
      <w:r w:rsidRPr="0088236F">
        <w:rPr>
          <w:rFonts w:ascii="Arial Narrow" w:hAnsi="Arial Narrow"/>
        </w:rPr>
        <w:t xml:space="preserve">. Zamawiający nie przewiduje wyboru najkorzystniejszej oferty z możliwością prowadzenia negocjacji. W zakresie nieuregulowanym w SWZ zastosowanie mają przepisy PZP. Do czynności podejmowanych przez Zamawiającego i Wykonawcę stosować się będzie przepisy </w:t>
      </w:r>
      <w:proofErr w:type="gramStart"/>
      <w:r w:rsidRPr="0088236F">
        <w:rPr>
          <w:rFonts w:ascii="Arial Narrow" w:hAnsi="Arial Narrow"/>
        </w:rPr>
        <w:t>ustawy  z</w:t>
      </w:r>
      <w:proofErr w:type="gramEnd"/>
      <w:r w:rsidRPr="0088236F">
        <w:rPr>
          <w:rFonts w:ascii="Arial Narrow" w:hAnsi="Arial Narrow"/>
        </w:rPr>
        <w:t xml:space="preserve"> dnia 23 kwietnia 1964 r. Kodeks cywilny (tekst jedn. Dz.U. z 2020 r. poz. 1740 z </w:t>
      </w:r>
      <w:proofErr w:type="spellStart"/>
      <w:r w:rsidRPr="0088236F">
        <w:rPr>
          <w:rFonts w:ascii="Arial Narrow" w:hAnsi="Arial Narrow"/>
        </w:rPr>
        <w:t>późn</w:t>
      </w:r>
      <w:proofErr w:type="spellEnd"/>
      <w:r w:rsidRPr="0088236F">
        <w:rPr>
          <w:rFonts w:ascii="Arial Narrow" w:hAnsi="Arial Narrow"/>
        </w:rPr>
        <w:t xml:space="preserve">. zm.), jeżeli przepisy ustawy </w:t>
      </w:r>
      <w:proofErr w:type="spellStart"/>
      <w:r w:rsidRPr="0088236F">
        <w:rPr>
          <w:rFonts w:ascii="Arial Narrow" w:hAnsi="Arial Narrow"/>
        </w:rPr>
        <w:t>Pzp</w:t>
      </w:r>
      <w:proofErr w:type="spellEnd"/>
      <w:r w:rsidRPr="0088236F">
        <w:rPr>
          <w:rFonts w:ascii="Arial Narrow" w:hAnsi="Arial Narrow"/>
        </w:rPr>
        <w:t xml:space="preserve"> nie stanowią inaczej. </w:t>
      </w:r>
    </w:p>
    <w:p w14:paraId="21D2F24D" w14:textId="77777777" w:rsidR="00422E3C" w:rsidRPr="0088236F" w:rsidRDefault="001A2E4B">
      <w:pPr>
        <w:ind w:left="137"/>
        <w:rPr>
          <w:rFonts w:ascii="Arial Narrow" w:hAnsi="Arial Narrow"/>
        </w:rPr>
      </w:pPr>
      <w:r w:rsidRPr="0088236F">
        <w:rPr>
          <w:rFonts w:ascii="Arial Narrow" w:hAnsi="Arial Narrow"/>
        </w:rPr>
        <w:lastRenderedPageBreak/>
        <w:t xml:space="preserve">Ogłoszenie o zamówieniu zostało opublikowane w Biuletynie Zamówień Publicznych. Zgodnie z art. 280 ust. 1 ustawy </w:t>
      </w:r>
      <w:proofErr w:type="spellStart"/>
      <w:r w:rsidRPr="0088236F">
        <w:rPr>
          <w:rFonts w:ascii="Arial Narrow" w:hAnsi="Arial Narrow"/>
        </w:rPr>
        <w:t>Pzp</w:t>
      </w:r>
      <w:proofErr w:type="spellEnd"/>
      <w:r w:rsidRPr="0088236F">
        <w:rPr>
          <w:rFonts w:ascii="Arial Narrow" w:hAnsi="Arial Narrow"/>
        </w:rPr>
        <w:t xml:space="preserve"> specyfikację</w:t>
      </w:r>
      <w:r w:rsidRPr="0088236F">
        <w:rPr>
          <w:rFonts w:ascii="Arial Narrow" w:hAnsi="Arial Narrow"/>
          <w:color w:val="FF0000"/>
        </w:rPr>
        <w:t xml:space="preserve"> </w:t>
      </w:r>
      <w:r w:rsidRPr="0088236F">
        <w:rPr>
          <w:rFonts w:ascii="Arial Narrow" w:hAnsi="Arial Narrow"/>
        </w:rPr>
        <w:t xml:space="preserve">warunków zamówienie udostępnia się na stronie internetowej prowadzonego postępowania od dnia publikacji w Biuletynie Zamówień Publicznych do dnia udzielenia zamówienia. </w:t>
      </w:r>
    </w:p>
    <w:p w14:paraId="34A634F0" w14:textId="77777777" w:rsidR="00422E3C" w:rsidRPr="0088236F" w:rsidRDefault="001A2E4B">
      <w:pPr>
        <w:ind w:left="137"/>
        <w:rPr>
          <w:rFonts w:ascii="Arial Narrow" w:hAnsi="Arial Narrow"/>
        </w:rPr>
      </w:pPr>
      <w:r w:rsidRPr="0088236F">
        <w:rPr>
          <w:rFonts w:ascii="Arial Narrow" w:hAnsi="Arial Narrow"/>
        </w:rPr>
        <w:t xml:space="preserve">Zmiany treści SWZ, które będą prowadzić do zmiany treści ogłoszenia o zamówieniu Zamawiający przekaże do publikacji w Biuletynie Zamówień Publicznych oraz na stronie internetowej prowadzonego postępowania. </w:t>
      </w:r>
    </w:p>
    <w:p w14:paraId="6749A12B" w14:textId="77777777" w:rsidR="00422E3C" w:rsidRPr="0088236F" w:rsidRDefault="001A2E4B">
      <w:pPr>
        <w:ind w:left="137"/>
        <w:rPr>
          <w:rFonts w:ascii="Arial Narrow" w:hAnsi="Arial Narrow"/>
        </w:rPr>
      </w:pPr>
      <w:r w:rsidRPr="0088236F">
        <w:rPr>
          <w:rFonts w:ascii="Arial Narrow" w:hAnsi="Arial Narrow"/>
        </w:rPr>
        <w:t xml:space="preserve">Wykonawca winien zapoznać się ze wszystkimi wymaganiami określonymi w SWZ, w tym dołączonych do niej załącznikach. </w:t>
      </w:r>
    </w:p>
    <w:p w14:paraId="0EB8E17D" w14:textId="77777777" w:rsidR="00422E3C" w:rsidRPr="0088236F" w:rsidRDefault="001A2E4B">
      <w:pPr>
        <w:ind w:left="137"/>
        <w:rPr>
          <w:rFonts w:ascii="Arial Narrow" w:hAnsi="Arial Narrow"/>
        </w:rPr>
      </w:pPr>
      <w:r w:rsidRPr="0088236F">
        <w:rPr>
          <w:rFonts w:ascii="Arial Narrow" w:hAnsi="Arial Narrow"/>
        </w:rPr>
        <w:t xml:space="preserve">Wykonawca ponosi wszelkie koszty związane z przygotowaniem i złożeniem </w:t>
      </w:r>
      <w:proofErr w:type="gramStart"/>
      <w:r w:rsidRPr="0088236F">
        <w:rPr>
          <w:rFonts w:ascii="Arial Narrow" w:hAnsi="Arial Narrow"/>
        </w:rPr>
        <w:t>oferty,  z</w:t>
      </w:r>
      <w:proofErr w:type="gramEnd"/>
      <w:r w:rsidRPr="0088236F">
        <w:rPr>
          <w:rFonts w:ascii="Arial Narrow" w:hAnsi="Arial Narrow"/>
        </w:rPr>
        <w:t xml:space="preserve"> zastrzeżeniem art. 261 ustawy </w:t>
      </w:r>
      <w:proofErr w:type="spellStart"/>
      <w:r w:rsidRPr="0088236F">
        <w:rPr>
          <w:rFonts w:ascii="Arial Narrow" w:hAnsi="Arial Narrow"/>
        </w:rPr>
        <w:t>Pzp</w:t>
      </w:r>
      <w:proofErr w:type="spellEnd"/>
      <w:r w:rsidRPr="0088236F">
        <w:rPr>
          <w:rFonts w:ascii="Arial Narrow" w:hAnsi="Arial Narrow"/>
        </w:rPr>
        <w:t xml:space="preserve">. </w:t>
      </w:r>
    </w:p>
    <w:p w14:paraId="65AF3D58" w14:textId="77777777" w:rsidR="00422E3C" w:rsidRPr="0088236F" w:rsidRDefault="001A2E4B" w:rsidP="00A518EA">
      <w:pPr>
        <w:numPr>
          <w:ilvl w:val="0"/>
          <w:numId w:val="1"/>
        </w:numPr>
        <w:ind w:left="319" w:hanging="192"/>
        <w:rPr>
          <w:rFonts w:ascii="Arial Narrow" w:hAnsi="Arial Narrow"/>
        </w:rPr>
      </w:pPr>
      <w:r w:rsidRPr="0088236F">
        <w:rPr>
          <w:rFonts w:ascii="Arial Narrow" w:hAnsi="Arial Narrow"/>
        </w:rPr>
        <w:t xml:space="preserve">Zamawiający nie dopuszcza składania ofert częściowych. </w:t>
      </w:r>
    </w:p>
    <w:p w14:paraId="0ED13702" w14:textId="77777777" w:rsidR="00422E3C" w:rsidRPr="0088236F" w:rsidRDefault="001A2E4B" w:rsidP="00A518EA">
      <w:pPr>
        <w:numPr>
          <w:ilvl w:val="0"/>
          <w:numId w:val="1"/>
        </w:numPr>
        <w:ind w:left="319" w:hanging="192"/>
        <w:rPr>
          <w:rFonts w:ascii="Arial Narrow" w:hAnsi="Arial Narrow"/>
        </w:rPr>
      </w:pPr>
      <w:r w:rsidRPr="0088236F">
        <w:rPr>
          <w:rFonts w:ascii="Arial Narrow" w:hAnsi="Arial Narrow"/>
        </w:rPr>
        <w:t xml:space="preserve">Zamawiający nie przewiduje zawarcia umowy ramowej.  </w:t>
      </w:r>
    </w:p>
    <w:p w14:paraId="0B37F9A2" w14:textId="77777777" w:rsidR="00422E3C" w:rsidRPr="0088236F" w:rsidRDefault="001A2E4B" w:rsidP="00A518EA">
      <w:pPr>
        <w:numPr>
          <w:ilvl w:val="0"/>
          <w:numId w:val="1"/>
        </w:numPr>
        <w:ind w:left="319" w:hanging="192"/>
        <w:rPr>
          <w:rFonts w:ascii="Arial Narrow" w:hAnsi="Arial Narrow"/>
        </w:rPr>
      </w:pPr>
      <w:r w:rsidRPr="0088236F">
        <w:rPr>
          <w:rFonts w:ascii="Arial Narrow" w:hAnsi="Arial Narrow"/>
        </w:rPr>
        <w:t xml:space="preserve">Zamawiający nie dopuszcza składania ofert wariantowych.  </w:t>
      </w:r>
    </w:p>
    <w:p w14:paraId="7D706E46" w14:textId="77777777" w:rsidR="00422E3C" w:rsidRPr="0088236F" w:rsidRDefault="001A2E4B" w:rsidP="00A518EA">
      <w:pPr>
        <w:numPr>
          <w:ilvl w:val="0"/>
          <w:numId w:val="1"/>
        </w:numPr>
        <w:ind w:left="319" w:hanging="192"/>
        <w:rPr>
          <w:rFonts w:ascii="Arial Narrow" w:hAnsi="Arial Narrow"/>
        </w:rPr>
      </w:pPr>
      <w:r w:rsidRPr="0088236F">
        <w:rPr>
          <w:rFonts w:ascii="Arial Narrow" w:hAnsi="Arial Narrow"/>
        </w:rPr>
        <w:t xml:space="preserve">Zamawiający nie przewiduje aukcji elektronicznej.  </w:t>
      </w:r>
    </w:p>
    <w:p w14:paraId="5D437CFF" w14:textId="77777777" w:rsidR="00422E3C" w:rsidRPr="0088236F" w:rsidRDefault="001A2E4B" w:rsidP="00A518EA">
      <w:pPr>
        <w:numPr>
          <w:ilvl w:val="0"/>
          <w:numId w:val="1"/>
        </w:numPr>
        <w:ind w:left="319" w:hanging="192"/>
        <w:rPr>
          <w:rFonts w:ascii="Arial Narrow" w:hAnsi="Arial Narrow"/>
        </w:rPr>
      </w:pPr>
      <w:r w:rsidRPr="0088236F">
        <w:rPr>
          <w:rFonts w:ascii="Arial Narrow" w:hAnsi="Arial Narrow"/>
        </w:rPr>
        <w:t xml:space="preserve">Zamawiający nie przewiduje ustanowienia dynamicznego systemu zakupów. </w:t>
      </w:r>
    </w:p>
    <w:p w14:paraId="011F2F5D" w14:textId="77777777" w:rsidR="00422E3C" w:rsidRPr="0088236F" w:rsidRDefault="001A2E4B" w:rsidP="00A518EA">
      <w:pPr>
        <w:numPr>
          <w:ilvl w:val="0"/>
          <w:numId w:val="1"/>
        </w:numPr>
        <w:ind w:left="319" w:hanging="192"/>
        <w:rPr>
          <w:rFonts w:ascii="Arial Narrow" w:hAnsi="Arial Narrow"/>
        </w:rPr>
      </w:pPr>
      <w:r w:rsidRPr="0088236F">
        <w:rPr>
          <w:rFonts w:ascii="Arial Narrow" w:hAnsi="Arial Narrow"/>
        </w:rPr>
        <w:t xml:space="preserve">Zamawiający nie przewiduje zwrotu kosztów udziału w postępowaniu.  </w:t>
      </w:r>
    </w:p>
    <w:p w14:paraId="2468A567" w14:textId="77777777" w:rsidR="00422E3C" w:rsidRPr="0088236F" w:rsidRDefault="001A2E4B" w:rsidP="00A518EA">
      <w:pPr>
        <w:numPr>
          <w:ilvl w:val="0"/>
          <w:numId w:val="1"/>
        </w:numPr>
        <w:ind w:left="319" w:hanging="192"/>
        <w:rPr>
          <w:rFonts w:ascii="Arial Narrow" w:hAnsi="Arial Narrow"/>
        </w:rPr>
      </w:pPr>
      <w:r w:rsidRPr="0088236F">
        <w:rPr>
          <w:rFonts w:ascii="Arial Narrow" w:hAnsi="Arial Narrow"/>
        </w:rPr>
        <w:t xml:space="preserve">Zamawiający nie przewiduje zamówień, o których mowa w art. 214 ust. 1 pkt 7 i 8 ustawy </w:t>
      </w:r>
      <w:proofErr w:type="spellStart"/>
      <w:r w:rsidRPr="0088236F">
        <w:rPr>
          <w:rFonts w:ascii="Arial Narrow" w:hAnsi="Arial Narrow"/>
        </w:rPr>
        <w:t>Pzp</w:t>
      </w:r>
      <w:proofErr w:type="spellEnd"/>
      <w:r w:rsidRPr="0088236F">
        <w:rPr>
          <w:rFonts w:ascii="Arial Narrow" w:hAnsi="Arial Narrow"/>
        </w:rPr>
        <w:t xml:space="preserve"> </w:t>
      </w:r>
      <w:proofErr w:type="gramStart"/>
      <w:r w:rsidRPr="0088236F">
        <w:rPr>
          <w:rFonts w:ascii="Arial Narrow" w:hAnsi="Arial Narrow"/>
        </w:rPr>
        <w:t>  Zamawiający</w:t>
      </w:r>
      <w:proofErr w:type="gramEnd"/>
      <w:r w:rsidRPr="0088236F">
        <w:rPr>
          <w:rFonts w:ascii="Arial Narrow" w:hAnsi="Arial Narrow"/>
        </w:rPr>
        <w:t xml:space="preserve"> nie przewiduje rozliczenia w walutach obcych.  </w:t>
      </w:r>
    </w:p>
    <w:p w14:paraId="5D9E371C" w14:textId="77777777" w:rsidR="00422E3C" w:rsidRPr="0088236F" w:rsidRDefault="001A2E4B">
      <w:pPr>
        <w:spacing w:after="62" w:line="259" w:lineRule="auto"/>
        <w:ind w:left="566" w:firstLine="0"/>
        <w:jc w:val="left"/>
        <w:rPr>
          <w:rFonts w:ascii="Arial Narrow" w:hAnsi="Arial Narrow"/>
        </w:rPr>
      </w:pPr>
      <w:r w:rsidRPr="0088236F">
        <w:rPr>
          <w:rFonts w:ascii="Arial Narrow" w:hAnsi="Arial Narrow"/>
        </w:rPr>
        <w:t xml:space="preserve"> </w:t>
      </w:r>
    </w:p>
    <w:p w14:paraId="19B51896" w14:textId="77777777" w:rsidR="00422E3C" w:rsidRPr="0088236F" w:rsidRDefault="001A2E4B">
      <w:pPr>
        <w:pStyle w:val="Nagwek1"/>
        <w:ind w:left="278" w:right="8"/>
        <w:rPr>
          <w:rFonts w:ascii="Arial Narrow" w:hAnsi="Arial Narrow"/>
        </w:rPr>
      </w:pPr>
      <w:r w:rsidRPr="0088236F">
        <w:rPr>
          <w:rFonts w:ascii="Arial Narrow" w:hAnsi="Arial Narrow"/>
        </w:rPr>
        <w:t xml:space="preserve">III OPIS PRZEDMIOTU ZAMÓWIENIA </w:t>
      </w:r>
    </w:p>
    <w:p w14:paraId="537CE165" w14:textId="77777777" w:rsidR="00422E3C" w:rsidRPr="0088236F" w:rsidRDefault="001A2E4B">
      <w:pPr>
        <w:spacing w:after="0" w:line="259" w:lineRule="auto"/>
        <w:ind w:left="283" w:firstLine="0"/>
        <w:jc w:val="left"/>
        <w:rPr>
          <w:rFonts w:ascii="Arial Narrow" w:hAnsi="Arial Narrow"/>
        </w:rPr>
      </w:pPr>
      <w:r w:rsidRPr="0088236F">
        <w:rPr>
          <w:rFonts w:ascii="Arial Narrow" w:hAnsi="Arial Narrow"/>
        </w:rPr>
        <w:t xml:space="preserve"> </w:t>
      </w:r>
    </w:p>
    <w:p w14:paraId="0C268E5B" w14:textId="77777777" w:rsidR="00221C64" w:rsidRPr="00221C64" w:rsidRDefault="001A2E4B" w:rsidP="00221C64">
      <w:pPr>
        <w:numPr>
          <w:ilvl w:val="1"/>
          <w:numId w:val="34"/>
        </w:numPr>
        <w:spacing w:after="207" w:line="271" w:lineRule="auto"/>
        <w:ind w:right="39" w:hanging="566"/>
        <w:rPr>
          <w:rFonts w:ascii="Arial Narrow" w:hAnsi="Arial Narrow"/>
        </w:rPr>
      </w:pPr>
      <w:r w:rsidRPr="0088236F">
        <w:rPr>
          <w:rFonts w:ascii="Arial Narrow" w:hAnsi="Arial Narrow"/>
        </w:rPr>
        <w:t xml:space="preserve">1. Przedmiotem niniejszego zamówienia jest </w:t>
      </w:r>
      <w:r w:rsidR="00DF0668" w:rsidRPr="00A62C09">
        <w:rPr>
          <w:rFonts w:ascii="Arial Narrow" w:hAnsi="Arial Narrow"/>
          <w:sz w:val="24"/>
          <w:highlight w:val="yellow"/>
        </w:rPr>
        <w:t>„</w:t>
      </w:r>
      <w:r w:rsidR="00221C64">
        <w:rPr>
          <w:rFonts w:ascii="Arial Narrow" w:hAnsi="Arial Narrow"/>
          <w:b/>
          <w:sz w:val="24"/>
          <w:highlight w:val="yellow"/>
        </w:rPr>
        <w:t>Rozdrabnianie odpadów wielkogabarytowych w latach 2021-2022</w:t>
      </w:r>
      <w:r w:rsidR="00DF0668" w:rsidRPr="00A62C09">
        <w:rPr>
          <w:rFonts w:ascii="Arial Narrow" w:hAnsi="Arial Narrow"/>
          <w:b/>
          <w:sz w:val="24"/>
          <w:highlight w:val="yellow"/>
        </w:rPr>
        <w:t>”</w:t>
      </w:r>
      <w:r w:rsidR="00DF0668" w:rsidRPr="00CB1C61">
        <w:rPr>
          <w:rFonts w:ascii="Arial Narrow" w:hAnsi="Arial Narrow"/>
          <w:b/>
          <w:sz w:val="24"/>
        </w:rPr>
        <w:t xml:space="preserve"> </w:t>
      </w:r>
      <w:r w:rsidR="00DF0668" w:rsidRPr="00CB1C61">
        <w:rPr>
          <w:rFonts w:ascii="Arial Narrow" w:hAnsi="Arial Narrow"/>
          <w:sz w:val="24"/>
        </w:rPr>
        <w:t xml:space="preserve"> </w:t>
      </w:r>
    </w:p>
    <w:p w14:paraId="67BFDC30" w14:textId="3316C8EA" w:rsidR="00221C64" w:rsidRPr="00E07EAF" w:rsidRDefault="00221C64" w:rsidP="00221C64">
      <w:pPr>
        <w:numPr>
          <w:ilvl w:val="1"/>
          <w:numId w:val="34"/>
        </w:numPr>
        <w:spacing w:after="207" w:line="271" w:lineRule="auto"/>
        <w:ind w:right="39" w:hanging="566"/>
        <w:rPr>
          <w:rFonts w:ascii="Arial Narrow" w:hAnsi="Arial Narrow"/>
        </w:rPr>
      </w:pPr>
      <w:r>
        <w:rPr>
          <w:rFonts w:ascii="Arial Narrow" w:hAnsi="Arial Narrow"/>
        </w:rPr>
        <w:t xml:space="preserve">Krótki opis przedmiotu zamówienia </w:t>
      </w:r>
    </w:p>
    <w:p w14:paraId="466F1194"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Zamówienie obejmuje kompletną usługę sprzętem specjalistycznym przystosowanym do rozdrobnienia odpadów wielkogabarytowych, z separatorem magnetycznym umieszczonym nad taśmociągiem.</w:t>
      </w:r>
    </w:p>
    <w:p w14:paraId="2E022313" w14:textId="0B430735"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 xml:space="preserve">Ilość odpadów przeznaczonych do rozdrobnienia 250-300 Mg, co dwa miesiące począwszy od </w:t>
      </w:r>
      <w:r>
        <w:rPr>
          <w:rFonts w:ascii="Arial Narrow" w:hAnsi="Arial Narrow"/>
        </w:rPr>
        <w:t>dnia podpisania umowy</w:t>
      </w:r>
      <w:r w:rsidRPr="00F91DE6">
        <w:rPr>
          <w:rFonts w:ascii="Arial Narrow" w:hAnsi="Arial Narrow"/>
        </w:rPr>
        <w:t xml:space="preserve">. Ilość odpadów przeznaczonych do rozdrobnienia w ramach zadania wyniesie między </w:t>
      </w:r>
      <w:r w:rsidR="002611BB">
        <w:rPr>
          <w:rFonts w:ascii="Arial Narrow" w:hAnsi="Arial Narrow"/>
          <w:color w:val="000000" w:themeColor="text1"/>
        </w:rPr>
        <w:t>3</w:t>
      </w:r>
      <w:r>
        <w:rPr>
          <w:rFonts w:ascii="Arial Narrow" w:hAnsi="Arial Narrow"/>
          <w:color w:val="000000" w:themeColor="text1"/>
        </w:rPr>
        <w:t>000</w:t>
      </w:r>
      <w:r w:rsidRPr="00F91DE6">
        <w:rPr>
          <w:rFonts w:ascii="Arial Narrow" w:hAnsi="Arial Narrow"/>
          <w:color w:val="000000" w:themeColor="text1"/>
        </w:rPr>
        <w:t>-</w:t>
      </w:r>
      <w:r w:rsidR="002611BB">
        <w:rPr>
          <w:rFonts w:ascii="Arial Narrow" w:hAnsi="Arial Narrow"/>
          <w:color w:val="000000" w:themeColor="text1"/>
        </w:rPr>
        <w:t>45</w:t>
      </w:r>
      <w:r>
        <w:rPr>
          <w:rFonts w:ascii="Arial Narrow" w:hAnsi="Arial Narrow"/>
          <w:color w:val="000000" w:themeColor="text1"/>
        </w:rPr>
        <w:t>00</w:t>
      </w:r>
      <w:r w:rsidRPr="00F91DE6">
        <w:rPr>
          <w:rFonts w:ascii="Arial Narrow" w:hAnsi="Arial Narrow"/>
          <w:color w:val="000000" w:themeColor="text1"/>
        </w:rPr>
        <w:t xml:space="preserve"> Mg. </w:t>
      </w:r>
    </w:p>
    <w:p w14:paraId="40658A9F" w14:textId="0ED57585" w:rsidR="004266CE" w:rsidRDefault="004266CE" w:rsidP="00221C64">
      <w:pPr>
        <w:pStyle w:val="Akapitzlist"/>
        <w:numPr>
          <w:ilvl w:val="2"/>
          <w:numId w:val="34"/>
        </w:numPr>
        <w:spacing w:after="207" w:line="271" w:lineRule="auto"/>
        <w:ind w:left="1582" w:right="39" w:hanging="714"/>
        <w:jc w:val="both"/>
        <w:rPr>
          <w:rFonts w:ascii="Arial Narrow" w:hAnsi="Arial Narrow"/>
        </w:rPr>
      </w:pPr>
      <w:r>
        <w:rPr>
          <w:rFonts w:ascii="Arial Narrow" w:hAnsi="Arial Narrow"/>
        </w:rPr>
        <w:t xml:space="preserve">Szacunkowa ilość godzin pracy rozdrabniacza w okresie trwania umowy wynosi 800 </w:t>
      </w:r>
      <w:proofErr w:type="spellStart"/>
      <w:r>
        <w:rPr>
          <w:rFonts w:ascii="Arial Narrow" w:hAnsi="Arial Narrow"/>
        </w:rPr>
        <w:t>mth</w:t>
      </w:r>
      <w:proofErr w:type="spellEnd"/>
      <w:r>
        <w:rPr>
          <w:rFonts w:ascii="Arial Narrow" w:hAnsi="Arial Narrow"/>
        </w:rPr>
        <w:t>.</w:t>
      </w:r>
    </w:p>
    <w:p w14:paraId="23084E3F" w14:textId="4106E3FF"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Wielkość rozdrobnionej frakcji max. 20 cm.</w:t>
      </w:r>
    </w:p>
    <w:p w14:paraId="10AE7F29"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Zamawiający zapewnia załadunek do maszyny rozdrabniającej ładowarką czołową.</w:t>
      </w:r>
    </w:p>
    <w:p w14:paraId="11510B2F"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Wydajność rozdrabniacza min. 20 Mg odpadów/1mth efektywnej pracy.</w:t>
      </w:r>
    </w:p>
    <w:p w14:paraId="6D26C1E5"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Moc silnika min 4</w:t>
      </w:r>
      <w:r>
        <w:rPr>
          <w:rFonts w:ascii="Arial Narrow" w:hAnsi="Arial Narrow"/>
        </w:rPr>
        <w:t>5</w:t>
      </w:r>
      <w:r w:rsidRPr="00F91DE6">
        <w:rPr>
          <w:rFonts w:ascii="Arial Narrow" w:hAnsi="Arial Narrow"/>
        </w:rPr>
        <w:t>0 KM.</w:t>
      </w:r>
    </w:p>
    <w:p w14:paraId="02E95466"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color w:val="000000" w:themeColor="text1"/>
        </w:rPr>
      </w:pPr>
      <w:r w:rsidRPr="00F91DE6">
        <w:rPr>
          <w:rFonts w:ascii="Arial Narrow" w:hAnsi="Arial Narrow"/>
          <w:color w:val="000000" w:themeColor="text1"/>
        </w:rPr>
        <w:t>Rozdrabniacz jednowałowy, długość wału rozdrabniacza min. 2,9 m.</w:t>
      </w:r>
    </w:p>
    <w:p w14:paraId="4C57773D"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color w:val="000000" w:themeColor="text1"/>
        </w:rPr>
      </w:pPr>
      <w:r w:rsidRPr="00F91DE6">
        <w:rPr>
          <w:rFonts w:ascii="Arial Narrow" w:hAnsi="Arial Narrow"/>
          <w:color w:val="000000" w:themeColor="text1"/>
        </w:rPr>
        <w:t xml:space="preserve">Taśmociąg wyrzutowy – wysokość na wyrzucie rozdrobnionych odpadów 3,30 m. </w:t>
      </w:r>
    </w:p>
    <w:p w14:paraId="5286431E"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Czas pracy obsługujących rozdrabniacz oraz czas pracy rozdrabniacza związany z przygotowaniem maszyny do pracy nie będzie wliczany do efektywnego czasu pracy (np. przegląd codzienny, czyszczenie bębnów, praca rozdrabniacza bez wsadu niewynikająca z winy Zamawiającego.</w:t>
      </w:r>
    </w:p>
    <w:p w14:paraId="03C9AC38"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Rozdrabniacz wyposażony będzie w sprawny licznik motogodzin pracy, na podstawie, którego będzie dokonywane rozliczenie efektywnego czasu pracy rozdrabniacza.</w:t>
      </w:r>
    </w:p>
    <w:p w14:paraId="6AE09D68"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Odczyt licznika motogodzin odbywać się będzie codziennie w obecności upoważnionego pracownika Zamawiającego przed i po zakończeniu pracy.</w:t>
      </w:r>
    </w:p>
    <w:p w14:paraId="4603A068"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Obsługa rozdrabniacza po stronie wykonawcy.</w:t>
      </w:r>
    </w:p>
    <w:p w14:paraId="142D98EA"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rPr>
      </w:pPr>
      <w:r w:rsidRPr="00F91DE6">
        <w:rPr>
          <w:rFonts w:ascii="Arial Narrow" w:hAnsi="Arial Narrow"/>
        </w:rPr>
        <w:t>Koszty paliwa, ewentualnych awarii, usterek i serwisu w okresie realizacji usługi ponosi Wykonawca.</w:t>
      </w:r>
    </w:p>
    <w:p w14:paraId="34500866"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color w:val="000000" w:themeColor="text1"/>
        </w:rPr>
      </w:pPr>
      <w:r w:rsidRPr="00F91DE6">
        <w:rPr>
          <w:rFonts w:ascii="Arial Narrow" w:hAnsi="Arial Narrow"/>
          <w:color w:val="000000" w:themeColor="text1"/>
        </w:rPr>
        <w:lastRenderedPageBreak/>
        <w:t>Efektywne rozdrabnianie odbywać się będzie w godz. 7-22 od poniedziałku do piątku. W innych terminach po uzgodnieniu z Zamawiającym.</w:t>
      </w:r>
    </w:p>
    <w:p w14:paraId="7D5EFE27"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color w:val="000000" w:themeColor="text1"/>
        </w:rPr>
      </w:pPr>
      <w:r w:rsidRPr="00F91DE6">
        <w:rPr>
          <w:rFonts w:ascii="Arial Narrow" w:hAnsi="Arial Narrow"/>
          <w:color w:val="000000" w:themeColor="text1"/>
        </w:rPr>
        <w:t>Czas reakcji Wykonawcy, na zapotrzebowanie Zamawiającego wyniesie nie więcej niż 3 dni roboczych od momentu zgłoszenia.</w:t>
      </w:r>
    </w:p>
    <w:p w14:paraId="40491AD9" w14:textId="77777777" w:rsidR="00221C64" w:rsidRPr="00F91DE6" w:rsidRDefault="00221C64" w:rsidP="00221C64">
      <w:pPr>
        <w:pStyle w:val="Akapitzlist"/>
        <w:numPr>
          <w:ilvl w:val="2"/>
          <w:numId w:val="34"/>
        </w:numPr>
        <w:spacing w:after="207" w:line="271" w:lineRule="auto"/>
        <w:ind w:left="1582" w:right="39" w:hanging="714"/>
        <w:jc w:val="both"/>
        <w:rPr>
          <w:rFonts w:ascii="Arial Narrow" w:hAnsi="Arial Narrow"/>
          <w:color w:val="FF0000"/>
        </w:rPr>
      </w:pPr>
      <w:r w:rsidRPr="00F91DE6">
        <w:rPr>
          <w:rFonts w:ascii="Arial Narrow" w:hAnsi="Arial Narrow"/>
          <w:color w:val="000000" w:themeColor="text1"/>
        </w:rPr>
        <w:t>Ubezpieczenie po stronie wykonawcy.</w:t>
      </w:r>
    </w:p>
    <w:p w14:paraId="47DB3A57" w14:textId="22D506B8" w:rsidR="0068639E" w:rsidRPr="00221C64" w:rsidRDefault="0068639E" w:rsidP="00221C64">
      <w:pPr>
        <w:pStyle w:val="Akapitzlist"/>
        <w:numPr>
          <w:ilvl w:val="0"/>
          <w:numId w:val="33"/>
        </w:numPr>
        <w:rPr>
          <w:rFonts w:ascii="Arial Narrow" w:hAnsi="Arial Narrow"/>
        </w:rPr>
      </w:pPr>
      <w:r w:rsidRPr="00221C64">
        <w:rPr>
          <w:rFonts w:ascii="Arial Narrow" w:hAnsi="Arial Narrow"/>
        </w:rPr>
        <w:t>Zamawiający nie wymaga złożenia przedmiotowych środków dowodowych.</w:t>
      </w:r>
    </w:p>
    <w:p w14:paraId="576D6B34" w14:textId="7969A4ED" w:rsidR="00422E3C" w:rsidRPr="0068639E" w:rsidRDefault="0068639E" w:rsidP="0068639E">
      <w:pPr>
        <w:pStyle w:val="Akapitzlist"/>
        <w:numPr>
          <w:ilvl w:val="0"/>
          <w:numId w:val="33"/>
        </w:numPr>
        <w:rPr>
          <w:rFonts w:ascii="Arial Narrow" w:hAnsi="Arial Narrow"/>
        </w:rPr>
      </w:pPr>
      <w:r w:rsidRPr="0068639E">
        <w:rPr>
          <w:rFonts w:ascii="Arial Narrow" w:hAnsi="Arial Narrow"/>
        </w:rPr>
        <w:t xml:space="preserve">Zamawiając nie dokonuje podziału zamówienia na części. Tym samym Zamawiający nie dopuszcza składania ofert częściowych, o których mowa w art. 7 pkt 15 ustawy </w:t>
      </w:r>
      <w:proofErr w:type="spellStart"/>
      <w:r w:rsidRPr="0068639E">
        <w:rPr>
          <w:rFonts w:ascii="Arial Narrow" w:hAnsi="Arial Narrow"/>
        </w:rPr>
        <w:t>Pzp</w:t>
      </w:r>
      <w:proofErr w:type="spellEnd"/>
      <w:r w:rsidRPr="0068639E">
        <w:rPr>
          <w:rFonts w:ascii="Arial Narrow" w:hAnsi="Arial Narrow"/>
        </w:rPr>
        <w:t xml:space="preserve">. </w:t>
      </w:r>
    </w:p>
    <w:p w14:paraId="47974430" w14:textId="4592A9F7" w:rsidR="00422E3C" w:rsidRPr="0088236F" w:rsidRDefault="001A2E4B">
      <w:pPr>
        <w:ind w:left="137"/>
        <w:rPr>
          <w:rFonts w:ascii="Arial Narrow" w:hAnsi="Arial Narrow"/>
        </w:rPr>
      </w:pPr>
      <w:r w:rsidRPr="0088236F">
        <w:rPr>
          <w:rFonts w:ascii="Arial Narrow" w:hAnsi="Arial Narrow"/>
        </w:rPr>
        <w:t xml:space="preserve">Zamawiający nie podzielił zamówienia na części ze względu na to, że w ramach zamówienia nie da się wyodrębnić kilku zadań, etapów trwania zamówienia, które umożliwiałyby złożenie oferty przez Wykonawców specjalizujących się w wąskiej dziedzinie działalności. Zamawiający na potwierdzenie zdolności technicznej i zawodowej wymaga </w:t>
      </w:r>
      <w:r w:rsidR="00221C64">
        <w:rPr>
          <w:rFonts w:ascii="Arial Narrow" w:hAnsi="Arial Narrow"/>
        </w:rPr>
        <w:t>złożenia oświadczenia, o którym mowa w art. 125 ust. 1 ustawy</w:t>
      </w:r>
      <w:r w:rsidRPr="0088236F">
        <w:rPr>
          <w:rFonts w:ascii="Arial Narrow" w:hAnsi="Arial Narrow"/>
        </w:rPr>
        <w:t xml:space="preserve">. Dlatego też postawione wymagania w żaden sposób nie ograniczają udziału sektora małych i średnich przedsiębiorstw (MŚP) ze względu na wymaganą wielkość </w:t>
      </w:r>
      <w:r w:rsidR="00221C64">
        <w:rPr>
          <w:rFonts w:ascii="Arial Narrow" w:hAnsi="Arial Narrow"/>
        </w:rPr>
        <w:t>usługi</w:t>
      </w:r>
      <w:r w:rsidRPr="0088236F">
        <w:rPr>
          <w:rFonts w:ascii="Arial Narrow" w:hAnsi="Arial Narrow"/>
        </w:rPr>
        <w:t xml:space="preserve">. </w:t>
      </w:r>
    </w:p>
    <w:p w14:paraId="111FB5D7" w14:textId="77777777" w:rsidR="00422E3C" w:rsidRPr="0088236F" w:rsidRDefault="001A2E4B">
      <w:pPr>
        <w:spacing w:after="64" w:line="259" w:lineRule="auto"/>
        <w:ind w:left="643" w:firstLine="0"/>
        <w:jc w:val="left"/>
        <w:rPr>
          <w:rFonts w:ascii="Arial Narrow" w:hAnsi="Arial Narrow"/>
        </w:rPr>
      </w:pPr>
      <w:r w:rsidRPr="0088236F">
        <w:rPr>
          <w:rFonts w:ascii="Arial Narrow" w:hAnsi="Arial Narrow"/>
        </w:rPr>
        <w:t xml:space="preserve"> </w:t>
      </w:r>
    </w:p>
    <w:p w14:paraId="088FA8C3" w14:textId="77777777" w:rsidR="00422E3C" w:rsidRPr="0088236F" w:rsidRDefault="001A2E4B">
      <w:pPr>
        <w:pStyle w:val="Nagwek1"/>
        <w:ind w:left="278" w:right="8"/>
        <w:rPr>
          <w:rFonts w:ascii="Arial Narrow" w:hAnsi="Arial Narrow"/>
        </w:rPr>
      </w:pPr>
      <w:r w:rsidRPr="0088236F">
        <w:rPr>
          <w:rFonts w:ascii="Arial Narrow" w:hAnsi="Arial Narrow"/>
        </w:rPr>
        <w:t xml:space="preserve">IV TERMIN WYKONANIA ZAMÓWIENIA </w:t>
      </w:r>
    </w:p>
    <w:p w14:paraId="0A4A0866" w14:textId="77777777" w:rsidR="00422E3C" w:rsidRPr="0088236F" w:rsidRDefault="001A2E4B">
      <w:pPr>
        <w:spacing w:after="33" w:line="259" w:lineRule="auto"/>
        <w:ind w:left="643" w:firstLine="0"/>
        <w:jc w:val="left"/>
        <w:rPr>
          <w:rFonts w:ascii="Arial Narrow" w:hAnsi="Arial Narrow"/>
        </w:rPr>
      </w:pPr>
      <w:r w:rsidRPr="0088236F">
        <w:rPr>
          <w:rFonts w:ascii="Arial Narrow" w:hAnsi="Arial Narrow"/>
        </w:rPr>
        <w:t xml:space="preserve"> </w:t>
      </w:r>
    </w:p>
    <w:p w14:paraId="5530F670" w14:textId="680D8219" w:rsidR="00422E3C" w:rsidRDefault="00221C64" w:rsidP="00A518EA">
      <w:pPr>
        <w:numPr>
          <w:ilvl w:val="0"/>
          <w:numId w:val="4"/>
        </w:numPr>
        <w:spacing w:after="31" w:line="259" w:lineRule="auto"/>
        <w:ind w:hanging="283"/>
        <w:jc w:val="left"/>
        <w:rPr>
          <w:rFonts w:ascii="Arial Narrow" w:hAnsi="Arial Narrow"/>
        </w:rPr>
      </w:pPr>
      <w:r>
        <w:rPr>
          <w:rFonts w:ascii="Arial Narrow" w:hAnsi="Arial Narrow"/>
        </w:rPr>
        <w:t xml:space="preserve">Od dnia </w:t>
      </w:r>
      <w:r w:rsidR="00D82FE7">
        <w:rPr>
          <w:rFonts w:ascii="Arial Narrow" w:hAnsi="Arial Narrow"/>
        </w:rPr>
        <w:t>podpisania umowy</w:t>
      </w:r>
      <w:r>
        <w:rPr>
          <w:rFonts w:ascii="Arial Narrow" w:hAnsi="Arial Narrow"/>
        </w:rPr>
        <w:t xml:space="preserve"> </w:t>
      </w:r>
      <w:r w:rsidR="004B6AE0">
        <w:rPr>
          <w:rFonts w:ascii="Arial Narrow" w:hAnsi="Arial Narrow"/>
        </w:rPr>
        <w:t>(</w:t>
      </w:r>
      <w:r w:rsidR="004C643C">
        <w:rPr>
          <w:rFonts w:ascii="Arial Narrow" w:hAnsi="Arial Narrow"/>
        </w:rPr>
        <w:t xml:space="preserve">orientacyjny termin 20 lipca 2021 r.) </w:t>
      </w:r>
      <w:r w:rsidR="001A2E4B" w:rsidRPr="0088236F">
        <w:rPr>
          <w:rFonts w:ascii="Arial Narrow" w:hAnsi="Arial Narrow"/>
        </w:rPr>
        <w:t>do 31</w:t>
      </w:r>
      <w:r w:rsidR="004B6AE0">
        <w:rPr>
          <w:rFonts w:ascii="Arial Narrow" w:hAnsi="Arial Narrow"/>
        </w:rPr>
        <w:t xml:space="preserve"> grudnia </w:t>
      </w:r>
      <w:r w:rsidR="001A2E4B" w:rsidRPr="0088236F">
        <w:rPr>
          <w:rFonts w:ascii="Arial Narrow" w:hAnsi="Arial Narrow"/>
        </w:rPr>
        <w:t>202</w:t>
      </w:r>
      <w:r w:rsidR="0005136A">
        <w:rPr>
          <w:rFonts w:ascii="Arial Narrow" w:hAnsi="Arial Narrow"/>
        </w:rPr>
        <w:t>2</w:t>
      </w:r>
      <w:r w:rsidR="001A2E4B" w:rsidRPr="0088236F">
        <w:rPr>
          <w:rFonts w:ascii="Arial Narrow" w:hAnsi="Arial Narrow"/>
        </w:rPr>
        <w:t xml:space="preserve"> r.  </w:t>
      </w:r>
    </w:p>
    <w:p w14:paraId="549CEC3A" w14:textId="77777777" w:rsidR="0005136A" w:rsidRPr="0088236F" w:rsidRDefault="0005136A" w:rsidP="0005136A">
      <w:pPr>
        <w:spacing w:after="31" w:line="259" w:lineRule="auto"/>
        <w:ind w:left="417" w:firstLine="0"/>
        <w:jc w:val="left"/>
        <w:rPr>
          <w:rFonts w:ascii="Arial Narrow" w:hAnsi="Arial Narrow"/>
        </w:rPr>
      </w:pPr>
    </w:p>
    <w:p w14:paraId="6F253F85" w14:textId="77777777" w:rsidR="00422E3C" w:rsidRPr="0088236F" w:rsidRDefault="001A2E4B">
      <w:pPr>
        <w:pStyle w:val="Nagwek1"/>
        <w:ind w:left="278" w:right="8"/>
        <w:rPr>
          <w:rFonts w:ascii="Arial Narrow" w:hAnsi="Arial Narrow"/>
        </w:rPr>
      </w:pPr>
      <w:r w:rsidRPr="0088236F">
        <w:rPr>
          <w:rFonts w:ascii="Arial Narrow" w:hAnsi="Arial Narrow"/>
        </w:rPr>
        <w:t xml:space="preserve">V WARUNKI UDZIAŁU W POSTĘPOWANIU  </w:t>
      </w:r>
    </w:p>
    <w:p w14:paraId="0302D2B9"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057C8174" w14:textId="77777777" w:rsidR="0005136A" w:rsidRDefault="001A2E4B">
      <w:pPr>
        <w:spacing w:after="51" w:line="289" w:lineRule="auto"/>
        <w:ind w:left="137" w:right="2919"/>
        <w:jc w:val="left"/>
        <w:rPr>
          <w:rFonts w:ascii="Arial Narrow" w:hAnsi="Arial Narrow"/>
        </w:rPr>
      </w:pPr>
      <w:r w:rsidRPr="0088236F">
        <w:rPr>
          <w:rFonts w:ascii="Arial Narrow" w:hAnsi="Arial Narrow"/>
        </w:rPr>
        <w:t xml:space="preserve">1. O udzielenie zamówienia mogą ubiegać się Wykonawcy, którzy:  </w:t>
      </w:r>
    </w:p>
    <w:p w14:paraId="656DA639" w14:textId="77777777" w:rsidR="0005136A" w:rsidRDefault="001A2E4B">
      <w:pPr>
        <w:spacing w:after="51" w:line="289" w:lineRule="auto"/>
        <w:ind w:left="137" w:right="2919"/>
        <w:jc w:val="left"/>
        <w:rPr>
          <w:rFonts w:ascii="Arial Narrow" w:hAnsi="Arial Narrow"/>
        </w:rPr>
      </w:pPr>
      <w:r w:rsidRPr="0088236F">
        <w:rPr>
          <w:rFonts w:ascii="Arial Narrow" w:hAnsi="Arial Narrow"/>
        </w:rPr>
        <w:t xml:space="preserve">1) nie podlegają wykluczeniu na podstawie art. 108 ust. 1 Ustawy </w:t>
      </w:r>
      <w:proofErr w:type="spellStart"/>
      <w:r w:rsidRPr="0088236F">
        <w:rPr>
          <w:rFonts w:ascii="Arial Narrow" w:hAnsi="Arial Narrow"/>
        </w:rPr>
        <w:t>Pzp</w:t>
      </w:r>
      <w:proofErr w:type="spellEnd"/>
      <w:r w:rsidRPr="0088236F">
        <w:rPr>
          <w:rFonts w:ascii="Arial Narrow" w:hAnsi="Arial Narrow"/>
        </w:rPr>
        <w:t xml:space="preserve">;  </w:t>
      </w:r>
    </w:p>
    <w:p w14:paraId="1E5AAAFF" w14:textId="147EF445" w:rsidR="00422E3C" w:rsidRPr="0088236F" w:rsidRDefault="001A2E4B">
      <w:pPr>
        <w:spacing w:after="51" w:line="289" w:lineRule="auto"/>
        <w:ind w:left="137" w:right="2919"/>
        <w:jc w:val="left"/>
        <w:rPr>
          <w:rFonts w:ascii="Arial Narrow" w:hAnsi="Arial Narrow"/>
        </w:rPr>
      </w:pPr>
      <w:r w:rsidRPr="0088236F">
        <w:rPr>
          <w:rFonts w:ascii="Arial Narrow" w:hAnsi="Arial Narrow"/>
        </w:rPr>
        <w:t xml:space="preserve">2) spełniają warunki udziału w postępowaniu dotyczące:  </w:t>
      </w:r>
    </w:p>
    <w:p w14:paraId="0C953463" w14:textId="5420BD05" w:rsidR="0005136A" w:rsidRDefault="007524F5" w:rsidP="007524F5">
      <w:pPr>
        <w:ind w:left="137"/>
        <w:rPr>
          <w:rFonts w:ascii="Arial Narrow" w:hAnsi="Arial Narrow"/>
        </w:rPr>
      </w:pPr>
      <w:r w:rsidRPr="0088236F">
        <w:rPr>
          <w:rFonts w:ascii="Arial Narrow" w:hAnsi="Arial Narrow"/>
        </w:rPr>
        <w:t xml:space="preserve">Zamawiający nie stawia wymagań dotyczących </w:t>
      </w:r>
      <w:r w:rsidR="001A2E4B" w:rsidRPr="0088236F">
        <w:rPr>
          <w:rFonts w:ascii="Arial Narrow" w:hAnsi="Arial Narrow"/>
        </w:rPr>
        <w:t xml:space="preserve">uprawnień do prowadzenia określonej działalności gospodarczej lub zawodowej, o ile wynika to z odrębnych przepisów </w:t>
      </w:r>
    </w:p>
    <w:p w14:paraId="13DA1DB0" w14:textId="09038780" w:rsidR="00422E3C" w:rsidRPr="0088236F" w:rsidRDefault="001A2E4B">
      <w:pPr>
        <w:ind w:left="137"/>
        <w:rPr>
          <w:rFonts w:ascii="Arial Narrow" w:hAnsi="Arial Narrow"/>
        </w:rPr>
      </w:pPr>
      <w:r w:rsidRPr="0088236F">
        <w:rPr>
          <w:rFonts w:ascii="Arial Narrow" w:hAnsi="Arial Narrow"/>
        </w:rPr>
        <w:t>b) zdolności technicznej lub zawodowej</w:t>
      </w:r>
      <w:r w:rsidR="00660D3E">
        <w:rPr>
          <w:rFonts w:ascii="Arial Narrow" w:hAnsi="Arial Narrow"/>
        </w:rPr>
        <w:t xml:space="preserve">. </w:t>
      </w:r>
      <w:r w:rsidRPr="0088236F">
        <w:rPr>
          <w:rFonts w:ascii="Arial Narrow" w:hAnsi="Arial Narrow"/>
        </w:rPr>
        <w:t xml:space="preserve">Wykonawca spełni </w:t>
      </w:r>
      <w:proofErr w:type="gramStart"/>
      <w:r w:rsidRPr="0088236F">
        <w:rPr>
          <w:rFonts w:ascii="Arial Narrow" w:hAnsi="Arial Narrow"/>
        </w:rPr>
        <w:t>warunek</w:t>
      </w:r>
      <w:proofErr w:type="gramEnd"/>
      <w:r w:rsidRPr="0088236F">
        <w:rPr>
          <w:rFonts w:ascii="Arial Narrow" w:hAnsi="Arial Narrow"/>
        </w:rPr>
        <w:t xml:space="preserve"> jeżeli</w:t>
      </w:r>
      <w:r w:rsidR="00277816">
        <w:rPr>
          <w:rFonts w:ascii="Arial Narrow" w:hAnsi="Arial Narrow"/>
        </w:rPr>
        <w:t xml:space="preserve"> przedstawi</w:t>
      </w:r>
      <w:r w:rsidR="00221C64">
        <w:rPr>
          <w:rFonts w:ascii="Arial Narrow" w:hAnsi="Arial Narrow"/>
        </w:rPr>
        <w:t>:</w:t>
      </w:r>
      <w:r w:rsidRPr="0088236F">
        <w:rPr>
          <w:rFonts w:ascii="Arial Narrow" w:hAnsi="Arial Narrow"/>
        </w:rPr>
        <w:t xml:space="preserve"> </w:t>
      </w:r>
    </w:p>
    <w:p w14:paraId="5C61AF86" w14:textId="035C6951" w:rsidR="00277816" w:rsidRDefault="00277816" w:rsidP="00277816">
      <w:pPr>
        <w:spacing w:after="236" w:line="271" w:lineRule="auto"/>
        <w:rPr>
          <w:rFonts w:ascii="Arial Narrow" w:hAnsi="Arial Narrow"/>
        </w:rPr>
      </w:pPr>
      <w:r w:rsidRPr="00277816">
        <w:rPr>
          <w:rFonts w:ascii="Arial Narrow" w:hAnsi="Arial Narrow"/>
        </w:rPr>
        <w:t>Wykaz narzędzi, osób, wyposażenia zakładu lub urządzeń technicznych dostępnych wykonawcy w celu wykonania zamówienia publicznego wraz z informacją o podstawie do dysponowania tymi zasobami</w:t>
      </w:r>
      <w:r>
        <w:rPr>
          <w:rFonts w:ascii="Arial Narrow" w:hAnsi="Arial Narrow"/>
        </w:rPr>
        <w:t>,</w:t>
      </w:r>
      <w:r w:rsidRPr="005D1E44">
        <w:rPr>
          <w:rFonts w:ascii="Arial Narrow" w:hAnsi="Arial Narrow"/>
          <w:i/>
          <w:iCs/>
        </w:rPr>
        <w:t xml:space="preserve"> zawieraj</w:t>
      </w:r>
      <w:r w:rsidR="005D1E44" w:rsidRPr="005D1E44">
        <w:rPr>
          <w:rFonts w:ascii="Arial Narrow" w:hAnsi="Arial Narrow"/>
          <w:i/>
          <w:iCs/>
        </w:rPr>
        <w:t>ący</w:t>
      </w:r>
      <w:r w:rsidRPr="005D1E44">
        <w:rPr>
          <w:rFonts w:ascii="Arial Narrow" w:hAnsi="Arial Narrow"/>
          <w:i/>
          <w:iCs/>
        </w:rPr>
        <w:t xml:space="preserve"> </w:t>
      </w:r>
      <w:r w:rsidR="005D1E44" w:rsidRPr="005D1E44">
        <w:rPr>
          <w:rFonts w:ascii="Arial Narrow" w:hAnsi="Arial Narrow"/>
          <w:i/>
          <w:iCs/>
        </w:rPr>
        <w:t xml:space="preserve">specjalistyczną maszynę do rozdrabiania odpadów, z separatorem magnetycznym umieszczonym nad taśmociągiem o wydajności nie mniejszej niż 20 Mg odpadu/1mth </w:t>
      </w:r>
      <w:r w:rsidRPr="00277816">
        <w:rPr>
          <w:rFonts w:ascii="Arial Narrow" w:hAnsi="Arial Narrow"/>
        </w:rPr>
        <w:t xml:space="preserve">– </w:t>
      </w:r>
      <w:r w:rsidR="004B6AE0" w:rsidRPr="004B6AE0">
        <w:rPr>
          <w:rFonts w:ascii="Arial Narrow" w:hAnsi="Arial Narrow"/>
          <w:highlight w:val="yellow"/>
        </w:rPr>
        <w:t xml:space="preserve">zał. nr </w:t>
      </w:r>
      <w:r w:rsidR="004B6AE0">
        <w:rPr>
          <w:rFonts w:ascii="Arial Narrow" w:hAnsi="Arial Narrow"/>
          <w:highlight w:val="yellow"/>
        </w:rPr>
        <w:t>3</w:t>
      </w:r>
      <w:r w:rsidR="004B6AE0" w:rsidRPr="004B6AE0">
        <w:rPr>
          <w:rFonts w:ascii="Arial Narrow" w:hAnsi="Arial Narrow"/>
          <w:highlight w:val="yellow"/>
        </w:rPr>
        <w:t xml:space="preserve"> </w:t>
      </w:r>
      <w:r w:rsidR="004B6AE0" w:rsidRPr="00D82FE7">
        <w:rPr>
          <w:rFonts w:ascii="Arial Narrow" w:hAnsi="Arial Narrow"/>
          <w:highlight w:val="yellow"/>
        </w:rPr>
        <w:t>do SWZ</w:t>
      </w:r>
    </w:p>
    <w:p w14:paraId="26453D86" w14:textId="77777777" w:rsidR="00422E3C" w:rsidRPr="0088236F" w:rsidRDefault="001A2E4B">
      <w:pPr>
        <w:spacing w:after="31" w:line="259" w:lineRule="auto"/>
        <w:ind w:left="137"/>
        <w:jc w:val="left"/>
        <w:rPr>
          <w:rFonts w:ascii="Arial Narrow" w:hAnsi="Arial Narrow"/>
        </w:rPr>
      </w:pPr>
      <w:r w:rsidRPr="0088236F">
        <w:rPr>
          <w:rFonts w:ascii="Arial Narrow" w:hAnsi="Arial Narrow"/>
        </w:rPr>
        <w:t xml:space="preserve">Zamawiający nie stawia wymagań dotyczących sytuacji ekonomicznej lub finansowej. </w:t>
      </w:r>
    </w:p>
    <w:p w14:paraId="49560709" w14:textId="77777777" w:rsidR="00422E3C" w:rsidRPr="0088236F" w:rsidRDefault="001A2E4B">
      <w:pPr>
        <w:spacing w:after="31" w:line="259" w:lineRule="auto"/>
        <w:ind w:left="137"/>
        <w:jc w:val="left"/>
        <w:rPr>
          <w:rFonts w:ascii="Arial Narrow" w:hAnsi="Arial Narrow"/>
        </w:rPr>
      </w:pPr>
      <w:r w:rsidRPr="0088236F">
        <w:rPr>
          <w:rFonts w:ascii="Arial Narrow" w:hAnsi="Arial Narrow"/>
        </w:rPr>
        <w:t xml:space="preserve">Zamawiający nie stawia wymagań dotyczących zdolności do występowania w obrocie gospodarczym </w:t>
      </w:r>
    </w:p>
    <w:p w14:paraId="0458B772" w14:textId="77777777" w:rsidR="00422E3C" w:rsidRPr="0088236F" w:rsidRDefault="001A2E4B">
      <w:pPr>
        <w:spacing w:after="33" w:line="259" w:lineRule="auto"/>
        <w:ind w:left="142" w:firstLine="0"/>
        <w:jc w:val="left"/>
        <w:rPr>
          <w:rFonts w:ascii="Arial Narrow" w:hAnsi="Arial Narrow"/>
        </w:rPr>
      </w:pPr>
      <w:r w:rsidRPr="0088236F">
        <w:rPr>
          <w:rFonts w:ascii="Arial Narrow" w:hAnsi="Arial Narrow"/>
        </w:rPr>
        <w:t xml:space="preserve"> </w:t>
      </w:r>
    </w:p>
    <w:p w14:paraId="5A82355A" w14:textId="77777777" w:rsidR="00422E3C" w:rsidRPr="0088236F" w:rsidRDefault="001A2E4B">
      <w:pPr>
        <w:ind w:left="137"/>
        <w:rPr>
          <w:rFonts w:ascii="Arial Narrow" w:hAnsi="Arial Narrow"/>
        </w:rPr>
      </w:pPr>
      <w:r w:rsidRPr="0088236F">
        <w:rPr>
          <w:rFonts w:ascii="Arial Narrow" w:hAnsi="Arial Narrow"/>
        </w:rPr>
        <w:t>2. Wykonawca może w celu potwierdzenia spełnienia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w:t>
      </w:r>
      <w:r w:rsidRPr="0088236F">
        <w:rPr>
          <w:rFonts w:ascii="Arial Narrow" w:hAnsi="Arial Narrow"/>
          <w:color w:val="FF0000"/>
        </w:rPr>
        <w:t xml:space="preserve">  </w:t>
      </w:r>
    </w:p>
    <w:p w14:paraId="5045AC97" w14:textId="77777777" w:rsidR="00422E3C" w:rsidRPr="0088236F" w:rsidRDefault="001A2E4B" w:rsidP="00A518EA">
      <w:pPr>
        <w:numPr>
          <w:ilvl w:val="0"/>
          <w:numId w:val="5"/>
        </w:numPr>
        <w:ind w:hanging="283"/>
        <w:rPr>
          <w:rFonts w:ascii="Arial Narrow" w:hAnsi="Arial Narrow"/>
        </w:rPr>
      </w:pPr>
      <w:r w:rsidRPr="0088236F">
        <w:rPr>
          <w:rFonts w:ascii="Arial Narrow" w:hAnsi="Arial Narrow"/>
        </w:rPr>
        <w:t xml:space="preserve">zakres dostępnych wykonawcy zasobów podmiotu udostępniającego zasoby;  </w:t>
      </w:r>
    </w:p>
    <w:p w14:paraId="1BFAF01A" w14:textId="77777777" w:rsidR="00422E3C" w:rsidRPr="0088236F" w:rsidRDefault="001A2E4B" w:rsidP="00A518EA">
      <w:pPr>
        <w:numPr>
          <w:ilvl w:val="0"/>
          <w:numId w:val="5"/>
        </w:numPr>
        <w:ind w:hanging="283"/>
        <w:rPr>
          <w:rFonts w:ascii="Arial Narrow" w:hAnsi="Arial Narrow"/>
        </w:rPr>
      </w:pPr>
      <w:r w:rsidRPr="0088236F">
        <w:rPr>
          <w:rFonts w:ascii="Arial Narrow" w:hAnsi="Arial Narrow"/>
        </w:rPr>
        <w:t xml:space="preserve">sposób i okres udostępnienia wykonawcy i wykorzystania przez niego zasobów podmiotu udostępniającego te zasoby przy wykonywaniu zamówienia;  </w:t>
      </w:r>
    </w:p>
    <w:p w14:paraId="04D9E7B8" w14:textId="77777777" w:rsidR="00422E3C" w:rsidRPr="0088236F" w:rsidRDefault="001A2E4B" w:rsidP="00A518EA">
      <w:pPr>
        <w:numPr>
          <w:ilvl w:val="0"/>
          <w:numId w:val="5"/>
        </w:numPr>
        <w:ind w:hanging="283"/>
        <w:rPr>
          <w:rFonts w:ascii="Arial Narrow" w:hAnsi="Arial Narrow"/>
        </w:rPr>
      </w:pPr>
      <w:r w:rsidRPr="0088236F">
        <w:rPr>
          <w:rFonts w:ascii="Arial Narrow" w:hAnsi="Arial Narrow"/>
        </w:rPr>
        <w:lastRenderedPageBreak/>
        <w:t xml:space="preserve">czy i w jakim zakresie podmiot udostępniający zasoby, na zdolnościach którego wykonawca polega w odniesieniu do warunków udziału w postępowaniu dotyczących kwalifikacji zawodowych lub doświadczenia, których wskazane zdolności dotyczą. </w:t>
      </w:r>
    </w:p>
    <w:p w14:paraId="369B4241" w14:textId="77777777" w:rsidR="00422E3C" w:rsidRPr="0088236F" w:rsidRDefault="001A2E4B">
      <w:pPr>
        <w:spacing w:after="31" w:line="259" w:lineRule="auto"/>
        <w:ind w:left="283" w:firstLine="0"/>
        <w:jc w:val="left"/>
        <w:rPr>
          <w:rFonts w:ascii="Arial Narrow" w:hAnsi="Arial Narrow"/>
        </w:rPr>
      </w:pPr>
      <w:r w:rsidRPr="0088236F">
        <w:rPr>
          <w:rFonts w:ascii="Arial Narrow" w:hAnsi="Arial Narrow"/>
        </w:rPr>
        <w:t xml:space="preserve"> </w:t>
      </w:r>
    </w:p>
    <w:p w14:paraId="7D498B3B" w14:textId="77777777" w:rsidR="00422E3C" w:rsidRPr="0088236F" w:rsidRDefault="001A2E4B" w:rsidP="00A518EA">
      <w:pPr>
        <w:numPr>
          <w:ilvl w:val="0"/>
          <w:numId w:val="6"/>
        </w:numPr>
        <w:ind w:hanging="283"/>
        <w:rPr>
          <w:rFonts w:ascii="Arial Narrow" w:hAnsi="Arial Narrow"/>
        </w:rPr>
      </w:pPr>
      <w:r w:rsidRPr="0088236F">
        <w:rPr>
          <w:rFonts w:ascii="Arial Narrow" w:hAnsi="Arial Narrow"/>
        </w:rPr>
        <w:t xml:space="preserve">Wykonawca może powierzyć wykonanie części zamówienia podwykonawcy.  </w:t>
      </w:r>
    </w:p>
    <w:p w14:paraId="096F4B8D" w14:textId="77777777" w:rsidR="00422E3C" w:rsidRPr="0088236F" w:rsidRDefault="001A2E4B">
      <w:pPr>
        <w:ind w:left="137"/>
        <w:rPr>
          <w:rFonts w:ascii="Arial Narrow" w:hAnsi="Arial Narrow"/>
        </w:rPr>
      </w:pPr>
      <w:r w:rsidRPr="0088236F">
        <w:rPr>
          <w:rFonts w:ascii="Arial Narrow" w:hAnsi="Arial Narrow"/>
        </w:rPr>
        <w:t xml:space="preserve">Zamawiający żąda wskazania przez wykonawcę, w ofercie, części zamówienia, których wykonanie zamierza powierzyć podwykonawcom, oraz podania nazw ewentualnych podwykonawców, jeżeli są już znani. Wykonawca będzie zobowiązany do zawiadamiania Zamawiającego o wszelkich zmianach w odniesieniu do informacji, o których mowa powyżej, w trakcie realizacji zamówienia, a także przekaże wymagane informacje na temat nowych Podwykonawców, którym w późniejszym okresie zamierza powierzyć realizację dostaw. </w:t>
      </w:r>
    </w:p>
    <w:p w14:paraId="0DB2101B" w14:textId="77777777" w:rsidR="00422E3C" w:rsidRPr="0088236F" w:rsidRDefault="001A2E4B">
      <w:pPr>
        <w:spacing w:after="33" w:line="259" w:lineRule="auto"/>
        <w:ind w:left="142" w:firstLine="0"/>
        <w:jc w:val="left"/>
        <w:rPr>
          <w:rFonts w:ascii="Arial Narrow" w:hAnsi="Arial Narrow"/>
        </w:rPr>
      </w:pPr>
      <w:r w:rsidRPr="0088236F">
        <w:rPr>
          <w:rFonts w:ascii="Arial Narrow" w:hAnsi="Arial Narrow"/>
        </w:rPr>
        <w:t xml:space="preserve"> </w:t>
      </w:r>
    </w:p>
    <w:p w14:paraId="032091E9" w14:textId="77777777" w:rsidR="00422E3C" w:rsidRPr="0088236F" w:rsidRDefault="001A2E4B" w:rsidP="00A518EA">
      <w:pPr>
        <w:numPr>
          <w:ilvl w:val="0"/>
          <w:numId w:val="6"/>
        </w:numPr>
        <w:ind w:hanging="283"/>
        <w:rPr>
          <w:rFonts w:ascii="Arial Narrow" w:hAnsi="Arial Narrow"/>
        </w:rPr>
      </w:pPr>
      <w:r w:rsidRPr="0088236F">
        <w:rPr>
          <w:rFonts w:ascii="Arial Narrow" w:hAnsi="Arial Narrow"/>
        </w:rPr>
        <w:t xml:space="preserve">W przypadku oferty składanej przez Wykonawców wspólnie ubiegających się o udzielenie zamówienia publicznego, dokumenty potwierdzające, że Wykonawca nie podlega wykluczeniu, składa każdy z Wykonawców oddzielnie. </w:t>
      </w:r>
    </w:p>
    <w:p w14:paraId="138A50AB" w14:textId="77777777" w:rsidR="00422E3C" w:rsidRPr="0088236F" w:rsidRDefault="001A2E4B">
      <w:pPr>
        <w:spacing w:after="33" w:line="259" w:lineRule="auto"/>
        <w:ind w:left="142" w:firstLine="0"/>
        <w:jc w:val="left"/>
        <w:rPr>
          <w:rFonts w:ascii="Arial Narrow" w:hAnsi="Arial Narrow"/>
        </w:rPr>
      </w:pPr>
      <w:r w:rsidRPr="0088236F">
        <w:rPr>
          <w:rFonts w:ascii="Arial Narrow" w:hAnsi="Arial Narrow"/>
        </w:rPr>
        <w:t xml:space="preserve"> </w:t>
      </w:r>
    </w:p>
    <w:p w14:paraId="3C456C5E" w14:textId="77777777" w:rsidR="00422E3C" w:rsidRPr="0088236F" w:rsidRDefault="001A2E4B">
      <w:pPr>
        <w:spacing w:after="1" w:line="289" w:lineRule="auto"/>
        <w:ind w:left="137" w:right="-14"/>
        <w:jc w:val="left"/>
        <w:rPr>
          <w:rFonts w:ascii="Arial Narrow" w:hAnsi="Arial Narrow"/>
        </w:rPr>
      </w:pPr>
      <w:r w:rsidRPr="0088236F">
        <w:rPr>
          <w:rFonts w:ascii="Arial Narrow" w:hAnsi="Arial Narrow"/>
        </w:rPr>
        <w:t xml:space="preserve">W przypadku wspólnego ubiegania się o udzielenie zamówienia publicznego, wykonawcy ustanawiają pełnomocnika do reprezentowania ich w postępowaniu o udzielenie zamówienia albo do reprezentowania w postępowaniu i zawarcia umowy w sprawie zamówienia publicznego. </w:t>
      </w:r>
    </w:p>
    <w:p w14:paraId="4E5B1E20" w14:textId="77777777" w:rsidR="00422E3C" w:rsidRPr="0088236F" w:rsidRDefault="001A2E4B">
      <w:pPr>
        <w:ind w:left="137"/>
        <w:rPr>
          <w:rFonts w:ascii="Arial Narrow" w:hAnsi="Arial Narrow"/>
        </w:rPr>
      </w:pPr>
      <w:r w:rsidRPr="0088236F">
        <w:rPr>
          <w:rFonts w:ascii="Arial Narrow" w:hAnsi="Arial Narrow"/>
        </w:rPr>
        <w:t xml:space="preserve">Wykonawcy wspólnie ubiegający się o udzielenie zamówienia publicznego, ponoszą solidarną odpowiedzialność za wykonanie umowy. </w:t>
      </w:r>
    </w:p>
    <w:p w14:paraId="189F9283"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3CC459BF" w14:textId="77777777" w:rsidR="00422E3C" w:rsidRPr="0088236F" w:rsidRDefault="001A2E4B">
      <w:pPr>
        <w:ind w:left="137"/>
        <w:rPr>
          <w:rFonts w:ascii="Arial Narrow" w:hAnsi="Arial Narrow"/>
        </w:rPr>
      </w:pPr>
      <w:r w:rsidRPr="0088236F">
        <w:rPr>
          <w:rFonts w:ascii="Arial Narrow" w:hAnsi="Arial Narrow"/>
        </w:rPr>
        <w:t xml:space="preserve">W przypadku przewidzianym w art. 117 ust. 2 Ustawy </w:t>
      </w:r>
      <w:proofErr w:type="spellStart"/>
      <w:r w:rsidRPr="0088236F">
        <w:rPr>
          <w:rFonts w:ascii="Arial Narrow" w:hAnsi="Arial Narrow"/>
        </w:rPr>
        <w:t>Pzp</w:t>
      </w:r>
      <w:proofErr w:type="spellEnd"/>
      <w:r w:rsidRPr="0088236F">
        <w:rPr>
          <w:rFonts w:ascii="Arial Narrow" w:hAnsi="Arial Narrow"/>
        </w:rPr>
        <w:t xml:space="preserve"> Wykonawcy wspólnie ubiegający się o udzielenie zamówienia dołączają do oferty oświadczenie, z którego wynika, które dostawy wykonają poszczególni wykonawcy. </w:t>
      </w:r>
    </w:p>
    <w:p w14:paraId="53B3CA07" w14:textId="77777777" w:rsidR="00422E3C" w:rsidRPr="0088236F" w:rsidRDefault="001A2E4B">
      <w:pPr>
        <w:spacing w:after="62" w:line="259" w:lineRule="auto"/>
        <w:ind w:left="283" w:firstLine="0"/>
        <w:jc w:val="left"/>
        <w:rPr>
          <w:rFonts w:ascii="Arial Narrow" w:hAnsi="Arial Narrow"/>
        </w:rPr>
      </w:pPr>
      <w:r w:rsidRPr="0088236F">
        <w:rPr>
          <w:rFonts w:ascii="Arial Narrow" w:hAnsi="Arial Narrow"/>
        </w:rPr>
        <w:t xml:space="preserve"> </w:t>
      </w:r>
    </w:p>
    <w:p w14:paraId="335A5FFC" w14:textId="77777777" w:rsidR="00422E3C" w:rsidRPr="0088236F" w:rsidRDefault="001A2E4B">
      <w:pPr>
        <w:pStyle w:val="Nagwek1"/>
        <w:ind w:left="278" w:right="8"/>
        <w:rPr>
          <w:rFonts w:ascii="Arial Narrow" w:hAnsi="Arial Narrow"/>
        </w:rPr>
      </w:pPr>
      <w:r w:rsidRPr="0088236F">
        <w:rPr>
          <w:rFonts w:ascii="Arial Narrow" w:hAnsi="Arial Narrow"/>
        </w:rPr>
        <w:t xml:space="preserve">VI PODSTAWY WYKLUCZENIA  </w:t>
      </w:r>
    </w:p>
    <w:p w14:paraId="2D21208A"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6AEA0760" w14:textId="44F767D1" w:rsidR="00422E3C" w:rsidRPr="0088236F" w:rsidRDefault="001A2E4B">
      <w:pPr>
        <w:ind w:left="269" w:hanging="142"/>
        <w:rPr>
          <w:rFonts w:ascii="Arial Narrow" w:hAnsi="Arial Narrow"/>
        </w:rPr>
      </w:pPr>
      <w:r w:rsidRPr="0088236F">
        <w:rPr>
          <w:rFonts w:ascii="Arial Narrow" w:hAnsi="Arial Narrow"/>
        </w:rPr>
        <w:t xml:space="preserve">O udzielenie zamówienia mogą ubiegać się Wykonawcy, którzy nie podlegają wykluczeniu na podstawie art. 108 ust. 1 Ustawy </w:t>
      </w:r>
      <w:proofErr w:type="spellStart"/>
      <w:r w:rsidRPr="0088236F">
        <w:rPr>
          <w:rFonts w:ascii="Arial Narrow" w:hAnsi="Arial Narrow"/>
        </w:rPr>
        <w:t>Pzp</w:t>
      </w:r>
      <w:proofErr w:type="spellEnd"/>
      <w:r w:rsidRPr="0088236F">
        <w:rPr>
          <w:rFonts w:ascii="Arial Narrow" w:hAnsi="Arial Narrow"/>
        </w:rPr>
        <w:t xml:space="preserve">. </w:t>
      </w:r>
    </w:p>
    <w:p w14:paraId="2F29E563" w14:textId="77777777" w:rsidR="00422E3C" w:rsidRPr="0088236F" w:rsidRDefault="001A2E4B">
      <w:pPr>
        <w:spacing w:after="64" w:line="259" w:lineRule="auto"/>
        <w:ind w:left="283" w:firstLine="0"/>
        <w:jc w:val="left"/>
        <w:rPr>
          <w:rFonts w:ascii="Arial Narrow" w:hAnsi="Arial Narrow"/>
        </w:rPr>
      </w:pPr>
      <w:r w:rsidRPr="0088236F">
        <w:rPr>
          <w:rFonts w:ascii="Arial Narrow" w:hAnsi="Arial Narrow"/>
        </w:rPr>
        <w:t xml:space="preserve"> </w:t>
      </w:r>
    </w:p>
    <w:p w14:paraId="7551D603" w14:textId="77777777" w:rsidR="00422E3C" w:rsidRPr="0088236F" w:rsidRDefault="001A2E4B">
      <w:pPr>
        <w:pStyle w:val="Nagwek1"/>
        <w:ind w:left="278" w:right="8"/>
        <w:rPr>
          <w:rFonts w:ascii="Arial Narrow" w:hAnsi="Arial Narrow"/>
        </w:rPr>
      </w:pPr>
      <w:r w:rsidRPr="0088236F">
        <w:rPr>
          <w:rFonts w:ascii="Arial Narrow" w:hAnsi="Arial Narrow"/>
        </w:rPr>
        <w:t xml:space="preserve">VII INFORMACJA O PODMIOTOWYCH ŚRODKACH DOWODOWYCH </w:t>
      </w:r>
    </w:p>
    <w:p w14:paraId="5E6320B4" w14:textId="5F2FDF7E" w:rsidR="0005136A" w:rsidRPr="00DE5B35" w:rsidRDefault="001A2E4B" w:rsidP="00A518EA">
      <w:pPr>
        <w:pStyle w:val="Akapitzlist"/>
        <w:numPr>
          <w:ilvl w:val="0"/>
          <w:numId w:val="24"/>
        </w:numPr>
        <w:spacing w:after="1" w:line="290" w:lineRule="auto"/>
        <w:ind w:right="-9"/>
        <w:rPr>
          <w:rFonts w:ascii="Arial Narrow" w:hAnsi="Arial Narrow"/>
        </w:rPr>
      </w:pPr>
      <w:r w:rsidRPr="00DE5B35">
        <w:rPr>
          <w:rFonts w:ascii="Arial Narrow" w:hAnsi="Arial Narrow"/>
        </w:rPr>
        <w:t xml:space="preserve">Do oferty Wykonawca zobowiązany jest dołączyć aktualne na dzień składania ofert oświadczenie stanowiące wstępne potwierdzenie, że Wykonawca: </w:t>
      </w:r>
    </w:p>
    <w:p w14:paraId="5F8C2321" w14:textId="7EE99970" w:rsidR="00422E3C" w:rsidRPr="00DE5B35" w:rsidRDefault="001A2E4B" w:rsidP="00A518EA">
      <w:pPr>
        <w:pStyle w:val="Akapitzlist"/>
        <w:numPr>
          <w:ilvl w:val="0"/>
          <w:numId w:val="25"/>
        </w:numPr>
        <w:spacing w:after="1" w:line="290" w:lineRule="auto"/>
        <w:ind w:right="-9"/>
        <w:rPr>
          <w:rFonts w:ascii="Arial Narrow" w:hAnsi="Arial Narrow"/>
        </w:rPr>
      </w:pPr>
      <w:r w:rsidRPr="00DE5B35">
        <w:rPr>
          <w:rFonts w:ascii="Arial Narrow" w:hAnsi="Arial Narrow"/>
        </w:rPr>
        <w:t xml:space="preserve">nie podlega wykluczeniu, </w:t>
      </w:r>
    </w:p>
    <w:p w14:paraId="1E2C9483" w14:textId="3CFADD4C" w:rsidR="00422E3C" w:rsidRPr="00DE5B35" w:rsidRDefault="001A2E4B" w:rsidP="00A518EA">
      <w:pPr>
        <w:pStyle w:val="Akapitzlist"/>
        <w:numPr>
          <w:ilvl w:val="0"/>
          <w:numId w:val="25"/>
        </w:numPr>
        <w:spacing w:after="31"/>
        <w:rPr>
          <w:rFonts w:ascii="Arial Narrow" w:hAnsi="Arial Narrow"/>
        </w:rPr>
      </w:pPr>
      <w:r w:rsidRPr="00DE5B35">
        <w:rPr>
          <w:rFonts w:ascii="Arial Narrow" w:hAnsi="Arial Narrow"/>
        </w:rPr>
        <w:t xml:space="preserve">spełnia warunki udziału w postępowaniu. </w:t>
      </w:r>
    </w:p>
    <w:p w14:paraId="2F4A322B" w14:textId="77777777" w:rsidR="00422E3C" w:rsidRPr="0088236F" w:rsidRDefault="001A2E4B">
      <w:pPr>
        <w:ind w:left="142" w:hanging="142"/>
        <w:rPr>
          <w:rFonts w:ascii="Arial Narrow" w:hAnsi="Arial Narrow"/>
        </w:rPr>
      </w:pPr>
      <w:r w:rsidRPr="0088236F">
        <w:rPr>
          <w:rFonts w:ascii="Arial Narrow" w:hAnsi="Arial Narrow"/>
        </w:rPr>
        <w:t xml:space="preserve">   Oświadczenie, o którym mowa powyżej Wykonawca zobowiązany jest złożyć zgodnie z załącznikiem nr 3 do SWZ.  </w:t>
      </w:r>
    </w:p>
    <w:p w14:paraId="355B2DFE" w14:textId="77777777" w:rsidR="005D1E44" w:rsidRPr="005D1E44" w:rsidRDefault="001A2E4B" w:rsidP="00F22BF7">
      <w:pPr>
        <w:pStyle w:val="Akapitzlist"/>
        <w:numPr>
          <w:ilvl w:val="0"/>
          <w:numId w:val="26"/>
        </w:numPr>
        <w:rPr>
          <w:rFonts w:ascii="Arial Narrow" w:hAnsi="Arial Narrow"/>
        </w:rPr>
      </w:pPr>
      <w:r w:rsidRPr="005D1E44">
        <w:rPr>
          <w:rFonts w:ascii="Arial Narrow" w:hAnsi="Arial Narrow"/>
        </w:rPr>
        <w:t xml:space="preserve">Zgodnie z przepisem art. 274 ust. 1 ustawy </w:t>
      </w:r>
      <w:proofErr w:type="spellStart"/>
      <w:r w:rsidRPr="005D1E44">
        <w:rPr>
          <w:rFonts w:ascii="Arial Narrow" w:hAnsi="Arial Narrow"/>
        </w:rPr>
        <w:t>Pzp</w:t>
      </w:r>
      <w:proofErr w:type="spellEnd"/>
      <w:r w:rsidRPr="005D1E44">
        <w:rPr>
          <w:rFonts w:ascii="Arial Narrow" w:hAnsi="Arial Narrow"/>
        </w:rPr>
        <w:t xml:space="preserve">, Zamawiający wzywa wykonawcę, którego oferta została najwyżej oceniona, do złożenia w wyznaczonym terminie, nie krótszym niż 5 dni od dnia wezwania, podmiotowych środków dowodowych, aktualnych na dzień złożenia. </w:t>
      </w:r>
      <w:r w:rsidR="00A179FC" w:rsidRPr="005D1E44">
        <w:rPr>
          <w:rFonts w:ascii="Arial Narrow" w:hAnsi="Arial Narrow"/>
        </w:rPr>
        <w:t xml:space="preserve"> </w:t>
      </w:r>
    </w:p>
    <w:p w14:paraId="02575999" w14:textId="46CCAED0" w:rsidR="00422E3C" w:rsidRPr="005D1E44" w:rsidRDefault="001A2E4B" w:rsidP="00F22BF7">
      <w:pPr>
        <w:pStyle w:val="Akapitzlist"/>
        <w:numPr>
          <w:ilvl w:val="0"/>
          <w:numId w:val="26"/>
        </w:numPr>
        <w:rPr>
          <w:rFonts w:ascii="Arial Narrow" w:hAnsi="Arial Narrow"/>
        </w:rPr>
      </w:pPr>
      <w:r w:rsidRPr="005D1E44">
        <w:rPr>
          <w:rFonts w:ascii="Arial Narrow" w:hAnsi="Arial Narrow"/>
        </w:rPr>
        <w:t xml:space="preserve">Na wezwanie Zamawiającego Wykonawca jest zobowiązany złożyć następujące oświadczenia i dokumenty, w celu potwierdzenia braku podstaw do wykluczenia wykonawcy z udziału w postępowaniu: </w:t>
      </w:r>
    </w:p>
    <w:p w14:paraId="6C14F4DB" w14:textId="52968EE3" w:rsidR="00422E3C" w:rsidRDefault="001A2E4B" w:rsidP="00A518EA">
      <w:pPr>
        <w:pStyle w:val="Akapitzlist"/>
        <w:numPr>
          <w:ilvl w:val="0"/>
          <w:numId w:val="27"/>
        </w:numPr>
        <w:rPr>
          <w:rFonts w:ascii="Arial Narrow" w:hAnsi="Arial Narrow"/>
        </w:rPr>
      </w:pPr>
      <w:r w:rsidRPr="005D1E44">
        <w:rPr>
          <w:rFonts w:ascii="Arial Narrow" w:hAnsi="Arial Narrow"/>
        </w:rPr>
        <w:t xml:space="preserve">oświadczenie wykonawcy o aktualności informacji zawartych w oświadczeniu, o którym mowa w art. 125 ust. 1 </w:t>
      </w:r>
      <w:proofErr w:type="spellStart"/>
      <w:r w:rsidRPr="005D1E44">
        <w:rPr>
          <w:rFonts w:ascii="Arial Narrow" w:hAnsi="Arial Narrow"/>
        </w:rPr>
        <w:t>Pzp</w:t>
      </w:r>
      <w:proofErr w:type="spellEnd"/>
      <w:r w:rsidRPr="005D1E44">
        <w:rPr>
          <w:rFonts w:ascii="Arial Narrow" w:hAnsi="Arial Narrow"/>
        </w:rPr>
        <w:t xml:space="preserve">, w zakresie podstaw wykluczenia z postępowania wskazanych przez zamawiającego, o których mowa w: </w:t>
      </w:r>
    </w:p>
    <w:p w14:paraId="1C98364B" w14:textId="1DAEFD79" w:rsidR="005D1E44" w:rsidRDefault="005D1E44" w:rsidP="005D1E44">
      <w:pPr>
        <w:pStyle w:val="Akapitzlist"/>
        <w:numPr>
          <w:ilvl w:val="0"/>
          <w:numId w:val="37"/>
        </w:numPr>
        <w:rPr>
          <w:rFonts w:ascii="Arial Narrow" w:hAnsi="Arial Narrow"/>
        </w:rPr>
      </w:pPr>
      <w:r w:rsidRPr="005D1E44">
        <w:rPr>
          <w:rFonts w:ascii="Arial Narrow" w:hAnsi="Arial Narrow"/>
        </w:rPr>
        <w:t xml:space="preserve">art. 108 ust. 1 pkt 3 PZP, </w:t>
      </w:r>
    </w:p>
    <w:p w14:paraId="28E2DFF2" w14:textId="77777777" w:rsidR="005D1E44" w:rsidRDefault="005D1E44" w:rsidP="005D1E44">
      <w:pPr>
        <w:pStyle w:val="Akapitzlist"/>
        <w:numPr>
          <w:ilvl w:val="0"/>
          <w:numId w:val="37"/>
        </w:numPr>
        <w:rPr>
          <w:rFonts w:ascii="Arial Narrow" w:hAnsi="Arial Narrow"/>
        </w:rPr>
      </w:pPr>
      <w:r w:rsidRPr="005D1E44">
        <w:rPr>
          <w:rFonts w:ascii="Arial Narrow" w:hAnsi="Arial Narrow"/>
        </w:rPr>
        <w:t xml:space="preserve">art. 108 ust. 1 pkt 4 PZP, </w:t>
      </w:r>
    </w:p>
    <w:p w14:paraId="2B164704" w14:textId="77777777" w:rsidR="005D1E44" w:rsidRDefault="005D1E44" w:rsidP="005D1E44">
      <w:pPr>
        <w:pStyle w:val="Akapitzlist"/>
        <w:numPr>
          <w:ilvl w:val="0"/>
          <w:numId w:val="37"/>
        </w:numPr>
        <w:rPr>
          <w:rFonts w:ascii="Arial Narrow" w:hAnsi="Arial Narrow"/>
        </w:rPr>
      </w:pPr>
      <w:r w:rsidRPr="005D1E44">
        <w:rPr>
          <w:rFonts w:ascii="Arial Narrow" w:hAnsi="Arial Narrow"/>
        </w:rPr>
        <w:t xml:space="preserve">art. 108 ust. 1 pkt 5 PZP, </w:t>
      </w:r>
    </w:p>
    <w:p w14:paraId="74F47965" w14:textId="0AB4813D" w:rsidR="005D1E44" w:rsidRPr="005D1E44" w:rsidRDefault="005D1E44" w:rsidP="005D1E44">
      <w:pPr>
        <w:pStyle w:val="Akapitzlist"/>
        <w:numPr>
          <w:ilvl w:val="0"/>
          <w:numId w:val="37"/>
        </w:numPr>
        <w:rPr>
          <w:rFonts w:ascii="Arial Narrow" w:hAnsi="Arial Narrow"/>
        </w:rPr>
      </w:pPr>
      <w:r w:rsidRPr="005D1E44">
        <w:rPr>
          <w:rFonts w:ascii="Arial Narrow" w:hAnsi="Arial Narrow"/>
        </w:rPr>
        <w:t xml:space="preserve">art. 108 ust. 1 pkt 6 </w:t>
      </w:r>
      <w:proofErr w:type="gramStart"/>
      <w:r w:rsidRPr="005D1E44">
        <w:rPr>
          <w:rFonts w:ascii="Arial Narrow" w:hAnsi="Arial Narrow"/>
        </w:rPr>
        <w:t xml:space="preserve">PZP, </w:t>
      </w:r>
      <w:r w:rsidR="004B6AE0">
        <w:rPr>
          <w:rFonts w:ascii="Arial Narrow" w:hAnsi="Arial Narrow"/>
        </w:rPr>
        <w:t xml:space="preserve"> -</w:t>
      </w:r>
      <w:proofErr w:type="gramEnd"/>
      <w:r w:rsidR="004B6AE0">
        <w:rPr>
          <w:rFonts w:ascii="Arial Narrow" w:hAnsi="Arial Narrow"/>
        </w:rPr>
        <w:t xml:space="preserve"> </w:t>
      </w:r>
      <w:r w:rsidR="004B6AE0" w:rsidRPr="004B6AE0">
        <w:rPr>
          <w:rFonts w:ascii="Arial Narrow" w:hAnsi="Arial Narrow"/>
          <w:highlight w:val="yellow"/>
        </w:rPr>
        <w:t xml:space="preserve">zał. nr </w:t>
      </w:r>
      <w:r w:rsidR="004B6AE0">
        <w:rPr>
          <w:rFonts w:ascii="Arial Narrow" w:hAnsi="Arial Narrow"/>
          <w:highlight w:val="yellow"/>
        </w:rPr>
        <w:t>4</w:t>
      </w:r>
      <w:r w:rsidR="004B6AE0" w:rsidRPr="004B6AE0">
        <w:rPr>
          <w:rFonts w:ascii="Arial Narrow" w:hAnsi="Arial Narrow"/>
          <w:highlight w:val="yellow"/>
        </w:rPr>
        <w:t xml:space="preserve"> </w:t>
      </w:r>
      <w:r w:rsidR="004B6AE0" w:rsidRPr="00D82FE7">
        <w:rPr>
          <w:rFonts w:ascii="Arial Narrow" w:hAnsi="Arial Narrow"/>
          <w:highlight w:val="yellow"/>
        </w:rPr>
        <w:t>do SWZ</w:t>
      </w:r>
    </w:p>
    <w:p w14:paraId="55B230FB" w14:textId="17FAB9A7" w:rsidR="005D1E44" w:rsidRPr="004B6AE0" w:rsidRDefault="005D1E44" w:rsidP="005D1E44">
      <w:pPr>
        <w:pStyle w:val="Akapitzlist"/>
        <w:numPr>
          <w:ilvl w:val="0"/>
          <w:numId w:val="27"/>
        </w:numPr>
        <w:spacing w:after="236" w:line="271" w:lineRule="auto"/>
        <w:rPr>
          <w:rFonts w:ascii="Arial Narrow" w:hAnsi="Arial Narrow"/>
        </w:rPr>
      </w:pPr>
      <w:r w:rsidRPr="005D1E44">
        <w:rPr>
          <w:rFonts w:ascii="Arial Narrow" w:hAnsi="Arial Narrow"/>
        </w:rPr>
        <w:t>Wykaz narzędzi, osób, wyposażenia zakładu lub urządzeń technicznych dostępnych wykonawcy w celu wykonania zamówienia publicznego wraz z informacją o podstawie do dysponowania tymi zasobami,</w:t>
      </w:r>
      <w:r w:rsidRPr="005D1E44">
        <w:rPr>
          <w:rFonts w:ascii="Arial Narrow" w:hAnsi="Arial Narrow"/>
          <w:i/>
          <w:iCs/>
        </w:rPr>
        <w:t xml:space="preserve"> </w:t>
      </w:r>
      <w:r w:rsidRPr="005D1E44">
        <w:rPr>
          <w:rFonts w:ascii="Arial Narrow" w:hAnsi="Arial Narrow"/>
          <w:i/>
          <w:iCs/>
        </w:rPr>
        <w:lastRenderedPageBreak/>
        <w:t>zawieraj</w:t>
      </w:r>
      <w:r w:rsidRPr="005D1E44">
        <w:rPr>
          <w:rFonts w:ascii="Arial" w:hAnsi="Arial" w:cs="Arial"/>
          <w:i/>
          <w:iCs/>
        </w:rPr>
        <w:t>ą</w:t>
      </w:r>
      <w:r w:rsidRPr="005D1E44">
        <w:rPr>
          <w:rFonts w:ascii="Arial Narrow" w:hAnsi="Arial Narrow"/>
          <w:i/>
          <w:iCs/>
        </w:rPr>
        <w:t>cy specjalistyczn</w:t>
      </w:r>
      <w:r w:rsidRPr="005D1E44">
        <w:rPr>
          <w:rFonts w:ascii="Arial" w:hAnsi="Arial" w:cs="Arial"/>
          <w:i/>
          <w:iCs/>
        </w:rPr>
        <w:t>ą</w:t>
      </w:r>
      <w:r w:rsidRPr="005D1E44">
        <w:rPr>
          <w:rFonts w:ascii="Arial Narrow" w:hAnsi="Arial Narrow"/>
          <w:i/>
          <w:iCs/>
        </w:rPr>
        <w:t xml:space="preserve"> maszyn</w:t>
      </w:r>
      <w:r w:rsidRPr="005D1E44">
        <w:rPr>
          <w:rFonts w:ascii="Arial" w:hAnsi="Arial" w:cs="Arial"/>
          <w:i/>
          <w:iCs/>
        </w:rPr>
        <w:t>ę</w:t>
      </w:r>
      <w:r w:rsidRPr="005D1E44">
        <w:rPr>
          <w:rFonts w:ascii="Arial Narrow" w:hAnsi="Arial Narrow"/>
          <w:i/>
          <w:iCs/>
        </w:rPr>
        <w:t xml:space="preserve"> do rozdrabiania odpadów, z separatorem magnetycznym umieszczonym nad ta</w:t>
      </w:r>
      <w:r w:rsidRPr="005D1E44">
        <w:rPr>
          <w:rFonts w:ascii="Arial" w:hAnsi="Arial" w:cs="Arial"/>
          <w:i/>
          <w:iCs/>
        </w:rPr>
        <w:t>ś</w:t>
      </w:r>
      <w:r w:rsidRPr="005D1E44">
        <w:rPr>
          <w:rFonts w:ascii="Arial Narrow" w:hAnsi="Arial Narrow"/>
          <w:i/>
          <w:iCs/>
        </w:rPr>
        <w:t>moci</w:t>
      </w:r>
      <w:r w:rsidRPr="005D1E44">
        <w:rPr>
          <w:rFonts w:ascii="Arial" w:hAnsi="Arial" w:cs="Arial"/>
          <w:i/>
          <w:iCs/>
        </w:rPr>
        <w:t>ą</w:t>
      </w:r>
      <w:r w:rsidRPr="005D1E44">
        <w:rPr>
          <w:rFonts w:ascii="Arial Narrow" w:hAnsi="Arial Narrow"/>
          <w:i/>
          <w:iCs/>
        </w:rPr>
        <w:t>giem o wydajno</w:t>
      </w:r>
      <w:r w:rsidRPr="005D1E44">
        <w:rPr>
          <w:rFonts w:ascii="Arial" w:hAnsi="Arial" w:cs="Arial"/>
          <w:i/>
          <w:iCs/>
        </w:rPr>
        <w:t>ś</w:t>
      </w:r>
      <w:r w:rsidRPr="005D1E44">
        <w:rPr>
          <w:rFonts w:ascii="Arial Narrow" w:hAnsi="Arial Narrow"/>
          <w:i/>
          <w:iCs/>
        </w:rPr>
        <w:t>ci nie mniejszej ni</w:t>
      </w:r>
      <w:r w:rsidRPr="005D1E44">
        <w:rPr>
          <w:rFonts w:ascii="Arial" w:hAnsi="Arial" w:cs="Arial"/>
          <w:i/>
          <w:iCs/>
        </w:rPr>
        <w:t>ż</w:t>
      </w:r>
      <w:r w:rsidRPr="005D1E44">
        <w:rPr>
          <w:rFonts w:ascii="Arial Narrow" w:hAnsi="Arial Narrow"/>
          <w:i/>
          <w:iCs/>
        </w:rPr>
        <w:t xml:space="preserve"> 20 Mg odpadu/1mth </w:t>
      </w:r>
      <w:r w:rsidRPr="005D1E44">
        <w:rPr>
          <w:rFonts w:ascii="Arial Narrow" w:hAnsi="Arial Narrow"/>
        </w:rPr>
        <w:t xml:space="preserve">– </w:t>
      </w:r>
      <w:r w:rsidR="004B6AE0" w:rsidRPr="004B6AE0">
        <w:rPr>
          <w:rFonts w:ascii="Arial Narrow" w:hAnsi="Arial Narrow"/>
          <w:highlight w:val="yellow"/>
        </w:rPr>
        <w:t xml:space="preserve">zał. nr </w:t>
      </w:r>
      <w:r w:rsidR="004B6AE0">
        <w:rPr>
          <w:rFonts w:ascii="Arial Narrow" w:hAnsi="Arial Narrow"/>
          <w:highlight w:val="yellow"/>
        </w:rPr>
        <w:t>3</w:t>
      </w:r>
      <w:r w:rsidR="004B6AE0" w:rsidRPr="004B6AE0">
        <w:rPr>
          <w:rFonts w:ascii="Arial Narrow" w:hAnsi="Arial Narrow"/>
          <w:highlight w:val="yellow"/>
        </w:rPr>
        <w:t xml:space="preserve"> </w:t>
      </w:r>
      <w:r w:rsidR="004B6AE0" w:rsidRPr="00D82FE7">
        <w:rPr>
          <w:rFonts w:ascii="Arial Narrow" w:hAnsi="Arial Narrow"/>
          <w:highlight w:val="yellow"/>
        </w:rPr>
        <w:t>do SWZ</w:t>
      </w:r>
    </w:p>
    <w:p w14:paraId="0EC5856C" w14:textId="1EF9CABE" w:rsidR="00422E3C" w:rsidRDefault="001A2E4B" w:rsidP="00A518EA">
      <w:pPr>
        <w:pStyle w:val="Akapitzlist"/>
        <w:numPr>
          <w:ilvl w:val="0"/>
          <w:numId w:val="24"/>
        </w:numPr>
        <w:rPr>
          <w:rFonts w:ascii="Arial Narrow" w:hAnsi="Arial Narrow"/>
        </w:rPr>
      </w:pPr>
      <w:r w:rsidRPr="00DE5B35">
        <w:rPr>
          <w:rFonts w:ascii="Arial Narrow" w:hAnsi="Arial Narrow"/>
        </w:rPr>
        <w:t xml:space="preserve">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w zakresie, w jakim wykonawca powołuje się na jego zasoby Oświadczenie z art. 125 ust. 1 PZP. </w:t>
      </w:r>
    </w:p>
    <w:p w14:paraId="79A7B6D4" w14:textId="77777777" w:rsidR="00DE5B35" w:rsidRDefault="00DE5B35" w:rsidP="00A518EA">
      <w:pPr>
        <w:pStyle w:val="Akapitzlist"/>
        <w:numPr>
          <w:ilvl w:val="0"/>
          <w:numId w:val="24"/>
        </w:numPr>
        <w:rPr>
          <w:rFonts w:ascii="Arial Narrow" w:hAnsi="Arial Narrow"/>
        </w:rPr>
      </w:pPr>
      <w:r w:rsidRPr="00DE5B35">
        <w:rPr>
          <w:rFonts w:ascii="Arial Narrow" w:hAnsi="Arial Narrow"/>
        </w:rPr>
        <w:t xml:space="preserve">Wykonawca, który zamierza powierzyć wykonanie części zamówienia podwykonawcom, w celu wykazania braku istnienia wobec nich podstaw wykluczenia z udziału w postępowaniu:  </w:t>
      </w:r>
    </w:p>
    <w:p w14:paraId="5CC863AA" w14:textId="346E49D9" w:rsidR="00422E3C" w:rsidRPr="00DE5B35" w:rsidRDefault="001A2E4B" w:rsidP="00A518EA">
      <w:pPr>
        <w:pStyle w:val="Akapitzlist"/>
        <w:numPr>
          <w:ilvl w:val="1"/>
          <w:numId w:val="24"/>
        </w:numPr>
        <w:rPr>
          <w:rFonts w:ascii="Arial Narrow" w:hAnsi="Arial Narrow"/>
        </w:rPr>
      </w:pPr>
      <w:r w:rsidRPr="00DE5B35">
        <w:rPr>
          <w:rFonts w:ascii="Arial Narrow" w:hAnsi="Arial Narrow"/>
        </w:rPr>
        <w:t xml:space="preserve">składa Oświadczenie z art. 125 ust. 1 Ustawy </w:t>
      </w:r>
      <w:proofErr w:type="spellStart"/>
      <w:r w:rsidRPr="00DE5B35">
        <w:rPr>
          <w:rFonts w:ascii="Arial Narrow" w:hAnsi="Arial Narrow"/>
        </w:rPr>
        <w:t>Pzp</w:t>
      </w:r>
      <w:proofErr w:type="spellEnd"/>
      <w:r w:rsidRPr="00DE5B35">
        <w:rPr>
          <w:rFonts w:ascii="Arial Narrow" w:hAnsi="Arial Narrow"/>
        </w:rPr>
        <w:t xml:space="preserve"> dotyczące podwykonawców </w:t>
      </w:r>
    </w:p>
    <w:p w14:paraId="0EA4638D" w14:textId="77C91981" w:rsidR="00422E3C" w:rsidRDefault="001A2E4B" w:rsidP="00A518EA">
      <w:pPr>
        <w:pStyle w:val="Akapitzlist"/>
        <w:numPr>
          <w:ilvl w:val="0"/>
          <w:numId w:val="24"/>
        </w:numPr>
        <w:rPr>
          <w:rFonts w:ascii="Arial Narrow" w:hAnsi="Arial Narrow"/>
        </w:rPr>
      </w:pPr>
      <w:r w:rsidRPr="00DE5B35">
        <w:rPr>
          <w:rFonts w:ascii="Arial Narrow" w:hAnsi="Arial Narrow"/>
        </w:rPr>
        <w:t xml:space="preserve">W przypadku wspólnego ubiegania się o zamówienie przez Oświadczenie z art. 125 ust. 1 Ustawy </w:t>
      </w:r>
      <w:proofErr w:type="spellStart"/>
      <w:r w:rsidRPr="00DE5B35">
        <w:rPr>
          <w:rFonts w:ascii="Arial Narrow" w:hAnsi="Arial Narrow"/>
        </w:rPr>
        <w:t>Pzp</w:t>
      </w:r>
      <w:proofErr w:type="spellEnd"/>
      <w:r w:rsidRPr="00DE5B35">
        <w:rPr>
          <w:rFonts w:ascii="Arial Narrow" w:hAnsi="Arial Narrow"/>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14:paraId="7F7D1361" w14:textId="77777777" w:rsidR="00DE5B35" w:rsidRPr="00DE5B35" w:rsidRDefault="00DE5B35" w:rsidP="00A518EA">
      <w:pPr>
        <w:pStyle w:val="Akapitzlist"/>
        <w:numPr>
          <w:ilvl w:val="0"/>
          <w:numId w:val="24"/>
        </w:numPr>
        <w:rPr>
          <w:rFonts w:ascii="Arial Narrow" w:hAnsi="Arial Narrow"/>
        </w:rPr>
      </w:pPr>
      <w:r w:rsidRPr="00DE5B35">
        <w:rPr>
          <w:rFonts w:ascii="Arial Narrow" w:hAnsi="Arial Narrow"/>
        </w:rPr>
        <w:t xml:space="preserve">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(Dz.U. 2020 poz. 2415.). </w:t>
      </w:r>
    </w:p>
    <w:p w14:paraId="538BD630" w14:textId="195D3BDD" w:rsidR="00422E3C" w:rsidRPr="00DE5B35" w:rsidRDefault="00DE5B35" w:rsidP="00A518EA">
      <w:pPr>
        <w:pStyle w:val="Akapitzlist"/>
        <w:numPr>
          <w:ilvl w:val="0"/>
          <w:numId w:val="24"/>
        </w:numPr>
        <w:rPr>
          <w:rFonts w:ascii="Arial Narrow" w:hAnsi="Arial Narrow"/>
        </w:rPr>
      </w:pPr>
      <w:r w:rsidRPr="00DE5B35">
        <w:rPr>
          <w:rFonts w:ascii="Arial Narrow" w:hAnsi="Arial Narrow"/>
        </w:rPr>
        <w:t xml:space="preserve">Ocena warunków udziału w postępowaniu nastąpi na podstawie oświadczeń i dokumentów przewidzianych w Ustawie </w:t>
      </w:r>
      <w:proofErr w:type="spellStart"/>
      <w:r w:rsidRPr="00DE5B35">
        <w:rPr>
          <w:rFonts w:ascii="Arial Narrow" w:hAnsi="Arial Narrow"/>
        </w:rPr>
        <w:t>Pzp</w:t>
      </w:r>
      <w:proofErr w:type="spellEnd"/>
      <w:r w:rsidRPr="00DE5B35">
        <w:rPr>
          <w:rFonts w:ascii="Arial Narrow" w:hAnsi="Arial Narrow"/>
        </w:rPr>
        <w:t xml:space="preserve"> i Rozporządzeniu Ministra Rozwoju, Pracy i Technologii z dnia 23 grudnia 2020 r. ze zmianami w sprawie podmiotowych środków dowodowych oraz innych dokumentów lub oświadczeń, jakich może żądać zamawiający od wykonawcy (Dz.U. 2020 poz. 2415.), na zasadzie spełnia/nie spełnia.  </w:t>
      </w:r>
    </w:p>
    <w:p w14:paraId="4550EA7C" w14:textId="70B3FE4A" w:rsidR="00422E3C" w:rsidRDefault="001A2E4B" w:rsidP="00A518EA">
      <w:pPr>
        <w:pStyle w:val="Akapitzlist"/>
        <w:numPr>
          <w:ilvl w:val="0"/>
          <w:numId w:val="28"/>
        </w:numPr>
        <w:rPr>
          <w:rFonts w:ascii="Arial Narrow" w:hAnsi="Arial Narrow"/>
        </w:rPr>
      </w:pPr>
      <w:r w:rsidRPr="00DE5B35">
        <w:rPr>
          <w:rFonts w:ascii="Arial Narrow" w:hAnsi="Arial Narrow"/>
        </w:rPr>
        <w:t xml:space="preserve">Jeżeli upoważnienie do podpisania i złożenia oferty nie wynika z dokumentów </w:t>
      </w:r>
      <w:proofErr w:type="gramStart"/>
      <w:r w:rsidRPr="00DE5B35">
        <w:rPr>
          <w:rFonts w:ascii="Arial Narrow" w:hAnsi="Arial Narrow"/>
        </w:rPr>
        <w:t>złożonych  w</w:t>
      </w:r>
      <w:proofErr w:type="gramEnd"/>
      <w:r w:rsidRPr="00DE5B35">
        <w:rPr>
          <w:rFonts w:ascii="Arial Narrow" w:hAnsi="Arial Narrow"/>
        </w:rPr>
        <w:t xml:space="preserve"> ofercie takich jak: odpis z właściwego rejestru, do oferty należy dołączyć stosowne pełnomocnictwo. Pełnomocnictwo poświadczone przez notariusza należy złożyć w formie elektronicznej lub postaci elektronicznej opatrzonej podpisem zaufanym lub podpisem osobistym notariusza. </w:t>
      </w:r>
    </w:p>
    <w:p w14:paraId="4C40687E" w14:textId="77777777" w:rsidR="00422E3C" w:rsidRPr="00DE5B35" w:rsidRDefault="001A2E4B" w:rsidP="00A518EA">
      <w:pPr>
        <w:pStyle w:val="Akapitzlist"/>
        <w:numPr>
          <w:ilvl w:val="0"/>
          <w:numId w:val="28"/>
        </w:numPr>
        <w:rPr>
          <w:rFonts w:ascii="Arial Narrow" w:hAnsi="Arial Narrow"/>
        </w:rPr>
      </w:pPr>
      <w:r w:rsidRPr="00DE5B35">
        <w:rPr>
          <w:rFonts w:ascii="Arial Narrow" w:hAnsi="Arial Narrow"/>
        </w:rPr>
        <w:t xml:space="preserve">Dokumenty sporządzone w języku obcym muszą być złożone wraz z tłumaczeniem na język polski.  </w:t>
      </w:r>
    </w:p>
    <w:p w14:paraId="5DF5949F" w14:textId="77777777" w:rsidR="00422E3C" w:rsidRPr="0088236F" w:rsidRDefault="001A2E4B">
      <w:pPr>
        <w:spacing w:after="62" w:line="259" w:lineRule="auto"/>
        <w:ind w:left="283" w:firstLine="0"/>
        <w:jc w:val="left"/>
        <w:rPr>
          <w:rFonts w:ascii="Arial Narrow" w:hAnsi="Arial Narrow"/>
        </w:rPr>
      </w:pPr>
      <w:r w:rsidRPr="0088236F">
        <w:rPr>
          <w:rFonts w:ascii="Arial Narrow" w:hAnsi="Arial Narrow"/>
        </w:rPr>
        <w:t xml:space="preserve"> </w:t>
      </w:r>
    </w:p>
    <w:p w14:paraId="3153725A" w14:textId="77777777" w:rsidR="00422E3C" w:rsidRPr="0088236F" w:rsidRDefault="001A2E4B">
      <w:pPr>
        <w:pStyle w:val="Nagwek1"/>
        <w:ind w:left="278" w:right="8"/>
        <w:rPr>
          <w:rFonts w:ascii="Arial Narrow" w:hAnsi="Arial Narrow"/>
        </w:rPr>
      </w:pPr>
      <w:r w:rsidRPr="0088236F">
        <w:rPr>
          <w:rFonts w:ascii="Arial Narrow" w:hAnsi="Arial Narrow"/>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6956B152"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341CFF97" w14:textId="77777777" w:rsidR="0003448A" w:rsidRPr="0003448A" w:rsidRDefault="0003448A" w:rsidP="0003448A">
      <w:pPr>
        <w:spacing w:after="0" w:line="240" w:lineRule="auto"/>
        <w:rPr>
          <w:rFonts w:ascii="Arial Narrow" w:hAnsi="Arial Narrow"/>
        </w:rPr>
      </w:pPr>
    </w:p>
    <w:tbl>
      <w:tblPr>
        <w:tblStyle w:val="Tabela-Siatka"/>
        <w:tblW w:w="0" w:type="auto"/>
        <w:tblLook w:val="04A0" w:firstRow="1" w:lastRow="0" w:firstColumn="1" w:lastColumn="0" w:noHBand="0" w:noVBand="1"/>
      </w:tblPr>
      <w:tblGrid>
        <w:gridCol w:w="9062"/>
      </w:tblGrid>
      <w:tr w:rsidR="0003448A" w:rsidRPr="0003448A" w14:paraId="4C0EEB4A" w14:textId="77777777" w:rsidTr="00D60739">
        <w:tc>
          <w:tcPr>
            <w:tcW w:w="9062" w:type="dxa"/>
          </w:tcPr>
          <w:p w14:paraId="578608DD" w14:textId="77777777" w:rsidR="0003448A" w:rsidRPr="0003448A" w:rsidRDefault="0003448A" w:rsidP="00D60739">
            <w:pPr>
              <w:rPr>
                <w:rFonts w:ascii="Arial Narrow" w:hAnsi="Arial Narrow"/>
              </w:rPr>
            </w:pPr>
            <w:r w:rsidRPr="0003448A">
              <w:rPr>
                <w:rFonts w:ascii="Arial Narrow" w:hAnsi="Arial Narrow"/>
              </w:rPr>
              <w:t xml:space="preserve">Komunikacja w postępowaniu o udzielenie zamówienia odbywa się przy użyciu środków komunikacji elektronicznej, przy użyciu </w:t>
            </w:r>
            <w:proofErr w:type="spellStart"/>
            <w:r w:rsidRPr="0003448A">
              <w:rPr>
                <w:rFonts w:ascii="Arial Narrow" w:hAnsi="Arial Narrow"/>
              </w:rPr>
              <w:t>miniPortalu</w:t>
            </w:r>
            <w:proofErr w:type="spellEnd"/>
            <w:r w:rsidRPr="0003448A">
              <w:rPr>
                <w:rFonts w:ascii="Arial Narrow" w:hAnsi="Arial Narrow"/>
              </w:rPr>
              <w:t xml:space="preserve"> https://miniportal.uzp.gov.pl/, </w:t>
            </w:r>
            <w:proofErr w:type="spellStart"/>
            <w:r w:rsidRPr="0003448A">
              <w:rPr>
                <w:rFonts w:ascii="Arial Narrow" w:hAnsi="Arial Narrow"/>
              </w:rPr>
              <w:t>ePUAPu</w:t>
            </w:r>
            <w:proofErr w:type="spellEnd"/>
            <w:r w:rsidRPr="0003448A">
              <w:rPr>
                <w:rFonts w:ascii="Arial Narrow" w:hAnsi="Arial Narrow"/>
              </w:rPr>
              <w:t xml:space="preserve"> https://epuap.gov.pl/wps/portal oraz poczty elektronicznej, z zastrzeżeniem, że złożenie oferty następuje wyłącznie przy użyciu </w:t>
            </w:r>
            <w:proofErr w:type="spellStart"/>
            <w:r w:rsidRPr="0003448A">
              <w:rPr>
                <w:rFonts w:ascii="Arial Narrow" w:hAnsi="Arial Narrow"/>
              </w:rPr>
              <w:t>miniPortalu</w:t>
            </w:r>
            <w:proofErr w:type="spellEnd"/>
            <w:r w:rsidRPr="0003448A">
              <w:rPr>
                <w:rFonts w:ascii="Arial Narrow" w:hAnsi="Arial Narrow"/>
              </w:rPr>
              <w:t>.</w:t>
            </w:r>
          </w:p>
        </w:tc>
      </w:tr>
    </w:tbl>
    <w:p w14:paraId="73654A06" w14:textId="77777777" w:rsidR="0003448A" w:rsidRPr="0003448A" w:rsidRDefault="0003448A" w:rsidP="0003448A">
      <w:pPr>
        <w:spacing w:after="0" w:line="240" w:lineRule="auto"/>
        <w:rPr>
          <w:rFonts w:ascii="Arial Narrow" w:hAnsi="Arial Narrow"/>
        </w:rPr>
      </w:pPr>
    </w:p>
    <w:p w14:paraId="0FD5C7B6" w14:textId="6742103D" w:rsidR="0003448A" w:rsidRPr="00DE5B35" w:rsidRDefault="0003448A" w:rsidP="00DE5B35">
      <w:pPr>
        <w:spacing w:after="0" w:line="240" w:lineRule="auto"/>
        <w:ind w:left="0" w:firstLine="0"/>
        <w:rPr>
          <w:rFonts w:ascii="Arial Narrow" w:hAnsi="Arial Narrow"/>
        </w:rPr>
      </w:pPr>
      <w:r w:rsidRPr="00DE5B35">
        <w:rPr>
          <w:rFonts w:ascii="Arial Narrow" w:hAnsi="Arial Narrow"/>
        </w:rPr>
        <w:t>Sposób porozumiewania się zamawiającego z wykonawcami:</w:t>
      </w:r>
    </w:p>
    <w:p w14:paraId="175B4A97" w14:textId="77777777" w:rsidR="0003448A" w:rsidRPr="0003448A" w:rsidRDefault="0003448A" w:rsidP="0003448A">
      <w:pPr>
        <w:spacing w:after="0" w:line="240" w:lineRule="auto"/>
        <w:rPr>
          <w:rFonts w:ascii="Arial Narrow" w:hAnsi="Arial Narrow"/>
        </w:rPr>
      </w:pPr>
    </w:p>
    <w:p w14:paraId="2449428C" w14:textId="514E09E8" w:rsidR="0003448A" w:rsidRPr="00DE5B35" w:rsidRDefault="0003448A" w:rsidP="00A518EA">
      <w:pPr>
        <w:pStyle w:val="Akapitzlist"/>
        <w:numPr>
          <w:ilvl w:val="0"/>
          <w:numId w:val="29"/>
        </w:numPr>
        <w:spacing w:after="0" w:line="240" w:lineRule="auto"/>
        <w:rPr>
          <w:rFonts w:ascii="Arial Narrow" w:eastAsia="Times New Roman" w:hAnsi="Arial Narrow" w:cs="Times New Roman"/>
        </w:rPr>
      </w:pPr>
      <w:r w:rsidRPr="00DE5B35">
        <w:rPr>
          <w:rFonts w:ascii="Arial Narrow" w:eastAsia="Times New Roman" w:hAnsi="Arial Narrow" w:cs="Times New Roman"/>
        </w:rPr>
        <w:t xml:space="preserve">Osobą uprawnioną do porozumiewania się z Wykonawcami jest: </w:t>
      </w:r>
      <w:r w:rsidRPr="00DE5B35">
        <w:rPr>
          <w:rFonts w:ascii="Arial Narrow" w:hAnsi="Arial Narrow"/>
        </w:rPr>
        <w:t xml:space="preserve">Robert Matysiak, tel. 509 161 385, e-mail: </w:t>
      </w:r>
      <w:hyperlink r:id="rId8" w:history="1">
        <w:r w:rsidRPr="00DE5B35">
          <w:rPr>
            <w:rStyle w:val="Hipercze"/>
            <w:rFonts w:ascii="Arial Narrow" w:hAnsi="Arial Narrow"/>
          </w:rPr>
          <w:t>robert.matysiak@axelconsulting.pl</w:t>
        </w:r>
      </w:hyperlink>
      <w:r w:rsidRPr="00DE5B35">
        <w:rPr>
          <w:rFonts w:ascii="Arial Narrow" w:hAnsi="Arial Narrow"/>
        </w:rPr>
        <w:t xml:space="preserve"> </w:t>
      </w:r>
    </w:p>
    <w:p w14:paraId="298AB779" w14:textId="2EEE3396" w:rsidR="0003448A" w:rsidRPr="00DE5B35" w:rsidRDefault="0003448A" w:rsidP="00D82FE7">
      <w:pPr>
        <w:pStyle w:val="Akapitzlist"/>
        <w:numPr>
          <w:ilvl w:val="0"/>
          <w:numId w:val="29"/>
        </w:numPr>
        <w:spacing w:after="0" w:line="240" w:lineRule="auto"/>
        <w:jc w:val="both"/>
        <w:rPr>
          <w:rFonts w:ascii="Arial Narrow" w:hAnsi="Arial Narrow"/>
        </w:rPr>
      </w:pPr>
      <w:r w:rsidRPr="00DE5B35">
        <w:rPr>
          <w:rFonts w:ascii="Arial Narrow" w:hAnsi="Arial Narrow"/>
        </w:rPr>
        <w:t xml:space="preserve">Komunikacja między Zamawiającym, a Wykonawcami odbywa się przy użyciu </w:t>
      </w:r>
      <w:proofErr w:type="spellStart"/>
      <w:r w:rsidRPr="00DE5B35">
        <w:rPr>
          <w:rFonts w:ascii="Arial Narrow" w:hAnsi="Arial Narrow"/>
        </w:rPr>
        <w:t>miniPortalu</w:t>
      </w:r>
      <w:proofErr w:type="spellEnd"/>
      <w:r w:rsidRPr="00DE5B35">
        <w:rPr>
          <w:rFonts w:ascii="Arial Narrow" w:hAnsi="Arial Narrow"/>
        </w:rPr>
        <w:t xml:space="preserve"> https://miniportal.uzp.gov.pl/, </w:t>
      </w:r>
      <w:proofErr w:type="spellStart"/>
      <w:r w:rsidRPr="00DE5B35">
        <w:rPr>
          <w:rFonts w:ascii="Arial Narrow" w:hAnsi="Arial Narrow"/>
        </w:rPr>
        <w:t>ePUAPu</w:t>
      </w:r>
      <w:proofErr w:type="spellEnd"/>
      <w:r w:rsidRPr="00DE5B35">
        <w:rPr>
          <w:rFonts w:ascii="Arial Narrow" w:hAnsi="Arial Narrow"/>
        </w:rPr>
        <w:t xml:space="preserve"> https://epuap.gov.pl/wps/portal oraz poczty elektronicznej, z zastrzeżeniem, że złożenie oferty następuje wyłącznie przy użyciu </w:t>
      </w:r>
      <w:proofErr w:type="spellStart"/>
      <w:r w:rsidRPr="00DE5B35">
        <w:rPr>
          <w:rFonts w:ascii="Arial Narrow" w:hAnsi="Arial Narrow"/>
        </w:rPr>
        <w:t>miniPortalu</w:t>
      </w:r>
      <w:proofErr w:type="spellEnd"/>
      <w:r w:rsidRPr="00DE5B35">
        <w:rPr>
          <w:rFonts w:ascii="Arial Narrow" w:hAnsi="Arial Narrow"/>
        </w:rPr>
        <w:t>.</w:t>
      </w:r>
    </w:p>
    <w:p w14:paraId="49AD62CA" w14:textId="44F94827" w:rsidR="0003448A" w:rsidRPr="00DE5B35" w:rsidRDefault="0003448A" w:rsidP="00D82FE7">
      <w:pPr>
        <w:pStyle w:val="Akapitzlist"/>
        <w:numPr>
          <w:ilvl w:val="0"/>
          <w:numId w:val="29"/>
        </w:numPr>
        <w:spacing w:after="0" w:line="240" w:lineRule="auto"/>
        <w:jc w:val="both"/>
        <w:rPr>
          <w:rFonts w:ascii="Arial Narrow" w:hAnsi="Arial Narrow"/>
        </w:rPr>
      </w:pPr>
      <w:r w:rsidRPr="00DE5B35">
        <w:rPr>
          <w:rFonts w:ascii="Arial Narrow" w:hAnsi="Arial Narrow"/>
        </w:rPr>
        <w:t xml:space="preserve">Wykonawca zamierzający wziąć udział w niniejszym postępowaniu o udzielenie zamówienia publicznego, musi posiadać konto na </w:t>
      </w:r>
      <w:proofErr w:type="spellStart"/>
      <w:r w:rsidRPr="00DE5B35">
        <w:rPr>
          <w:rFonts w:ascii="Arial Narrow" w:hAnsi="Arial Narrow"/>
        </w:rPr>
        <w:t>ePUAP</w:t>
      </w:r>
      <w:proofErr w:type="spellEnd"/>
      <w:r w:rsidRPr="00DE5B35">
        <w:rPr>
          <w:rFonts w:ascii="Arial Narrow" w:hAnsi="Arial Narrow"/>
        </w:rPr>
        <w:t xml:space="preserve">. Wykonawca posiadający konto na </w:t>
      </w:r>
      <w:proofErr w:type="spellStart"/>
      <w:r w:rsidRPr="00DE5B35">
        <w:rPr>
          <w:rFonts w:ascii="Arial Narrow" w:hAnsi="Arial Narrow"/>
        </w:rPr>
        <w:t>ePUAP</w:t>
      </w:r>
      <w:proofErr w:type="spellEnd"/>
      <w:r w:rsidRPr="00DE5B35">
        <w:rPr>
          <w:rFonts w:ascii="Arial Narrow" w:hAnsi="Arial Narrow"/>
        </w:rPr>
        <w:t xml:space="preserve"> ma dostęp do formularzy: złożenia, zmiany, wycofania oferty lub wniosku oraz do formularza do komunikacji.</w:t>
      </w:r>
    </w:p>
    <w:p w14:paraId="1BB3C450" w14:textId="438C5BCB" w:rsidR="0003448A" w:rsidRPr="00DE5B35" w:rsidRDefault="0003448A" w:rsidP="00D82FE7">
      <w:pPr>
        <w:pStyle w:val="Akapitzlist"/>
        <w:numPr>
          <w:ilvl w:val="0"/>
          <w:numId w:val="29"/>
        </w:numPr>
        <w:spacing w:after="0" w:line="240" w:lineRule="auto"/>
        <w:jc w:val="both"/>
        <w:rPr>
          <w:rFonts w:ascii="Arial Narrow" w:hAnsi="Arial Narrow"/>
        </w:rPr>
      </w:pPr>
      <w:r w:rsidRPr="00DE5B35">
        <w:rPr>
          <w:rFonts w:ascii="Arial Narrow" w:hAnsi="Arial Narrow"/>
        </w:rPr>
        <w:t xml:space="preserve">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w:t>
      </w:r>
      <w:proofErr w:type="spellStart"/>
      <w:r w:rsidRPr="00DE5B35">
        <w:rPr>
          <w:rFonts w:ascii="Arial Narrow" w:hAnsi="Arial Narrow"/>
        </w:rPr>
        <w:t>miniPortalu</w:t>
      </w:r>
      <w:proofErr w:type="spellEnd"/>
      <w:r w:rsidRPr="00DE5B35">
        <w:rPr>
          <w:rFonts w:ascii="Arial Narrow" w:hAnsi="Arial Narrow"/>
        </w:rPr>
        <w:t xml:space="preserve"> oraz Regulaminie </w:t>
      </w:r>
      <w:proofErr w:type="spellStart"/>
      <w:r w:rsidRPr="00DE5B35">
        <w:rPr>
          <w:rFonts w:ascii="Arial Narrow" w:hAnsi="Arial Narrow"/>
        </w:rPr>
        <w:t>ePUAP</w:t>
      </w:r>
      <w:proofErr w:type="spellEnd"/>
      <w:r w:rsidRPr="00DE5B35">
        <w:rPr>
          <w:rFonts w:ascii="Arial Narrow" w:hAnsi="Arial Narrow"/>
        </w:rPr>
        <w:t>.</w:t>
      </w:r>
    </w:p>
    <w:p w14:paraId="5A7EFE3D" w14:textId="563B4D86" w:rsidR="0003448A" w:rsidRPr="00DE5B35" w:rsidRDefault="0003448A" w:rsidP="00D82FE7">
      <w:pPr>
        <w:pStyle w:val="Akapitzlist"/>
        <w:numPr>
          <w:ilvl w:val="0"/>
          <w:numId w:val="29"/>
        </w:numPr>
        <w:spacing w:after="0" w:line="240" w:lineRule="auto"/>
        <w:jc w:val="both"/>
        <w:rPr>
          <w:rFonts w:ascii="Arial Narrow" w:hAnsi="Arial Narrow"/>
        </w:rPr>
      </w:pPr>
      <w:r w:rsidRPr="00DE5B35">
        <w:rPr>
          <w:rFonts w:ascii="Arial Narrow" w:hAnsi="Arial Narrow"/>
        </w:rPr>
        <w:lastRenderedPageBreak/>
        <w:t>Maksymalny rozmiar plików przesyłanych za pośrednictwem dedykowanych formularzy do: złożenia, zmiany, wycofania oferty lub wniosku oraz do komunikacji wynosi 150 MB.</w:t>
      </w:r>
    </w:p>
    <w:p w14:paraId="54EC4772" w14:textId="34DAC736" w:rsidR="0003448A" w:rsidRPr="00DE5B35" w:rsidRDefault="0003448A" w:rsidP="00D82FE7">
      <w:pPr>
        <w:pStyle w:val="Akapitzlist"/>
        <w:numPr>
          <w:ilvl w:val="0"/>
          <w:numId w:val="29"/>
        </w:numPr>
        <w:spacing w:after="0" w:line="240" w:lineRule="auto"/>
        <w:jc w:val="both"/>
        <w:rPr>
          <w:rFonts w:ascii="Arial Narrow" w:hAnsi="Arial Narrow"/>
        </w:rPr>
      </w:pPr>
      <w:r w:rsidRPr="00DE5B35">
        <w:rPr>
          <w:rFonts w:ascii="Arial Narrow" w:hAnsi="Arial Narrow"/>
        </w:rPr>
        <w:t xml:space="preserve">Za datę przekazania oferty przyjmuje się datę jej przekazania na </w:t>
      </w:r>
      <w:proofErr w:type="spellStart"/>
      <w:r w:rsidRPr="00DE5B35">
        <w:rPr>
          <w:rFonts w:ascii="Arial Narrow" w:hAnsi="Arial Narrow"/>
        </w:rPr>
        <w:t>ePUAP</w:t>
      </w:r>
      <w:proofErr w:type="spellEnd"/>
      <w:r w:rsidRPr="00DE5B35">
        <w:rPr>
          <w:rFonts w:ascii="Arial Narrow" w:hAnsi="Arial Narrow"/>
        </w:rPr>
        <w:t xml:space="preserve">. Za datę przekazania wniosków, zawiadomień, dokumentów elektronicznych, oświadczeń lub cyfrowych </w:t>
      </w:r>
      <w:proofErr w:type="spellStart"/>
      <w:r w:rsidRPr="00DE5B35">
        <w:rPr>
          <w:rFonts w:ascii="Arial Narrow" w:hAnsi="Arial Narrow"/>
        </w:rPr>
        <w:t>odwzorowań</w:t>
      </w:r>
      <w:proofErr w:type="spellEnd"/>
      <w:r w:rsidRPr="00DE5B35">
        <w:rPr>
          <w:rFonts w:ascii="Arial Narrow" w:hAnsi="Arial Narrow"/>
        </w:rPr>
        <w:t xml:space="preserve"> dokumentów w postaci papierowej (elektronicznych kopii dokumentów stworzonych w postaci papierowej) oraz innych informacji przyjmuje się datę ich przekazania na adres poczty elektronicznej Zamawiającego.</w:t>
      </w:r>
    </w:p>
    <w:p w14:paraId="077DBFBA" w14:textId="242E14DA" w:rsidR="0003448A" w:rsidRPr="00DE5B35" w:rsidRDefault="0003448A" w:rsidP="00D82FE7">
      <w:pPr>
        <w:pStyle w:val="Akapitzlist"/>
        <w:numPr>
          <w:ilvl w:val="0"/>
          <w:numId w:val="29"/>
        </w:numPr>
        <w:spacing w:after="0" w:line="240" w:lineRule="auto"/>
        <w:jc w:val="both"/>
        <w:rPr>
          <w:rFonts w:ascii="Arial Narrow" w:hAnsi="Arial Narrow"/>
        </w:rPr>
      </w:pPr>
      <w:r w:rsidRPr="00DE5B35">
        <w:rPr>
          <w:rFonts w:ascii="Arial Narrow" w:hAnsi="Arial Narrow"/>
        </w:rPr>
        <w:t xml:space="preserve">Zamawiający przekazuje link do postępowania oraz identyfikator postępowania generowany przez </w:t>
      </w:r>
      <w:proofErr w:type="spellStart"/>
      <w:r w:rsidRPr="00DE5B35">
        <w:rPr>
          <w:rFonts w:ascii="Arial Narrow" w:hAnsi="Arial Narrow"/>
        </w:rPr>
        <w:t>miniPortal</w:t>
      </w:r>
      <w:proofErr w:type="spellEnd"/>
      <w:r w:rsidRPr="00DE5B35">
        <w:rPr>
          <w:rFonts w:ascii="Arial Narrow" w:hAnsi="Arial Narrow"/>
        </w:rPr>
        <w:t xml:space="preserve"> (ID postępowania) jako załączniki do SWZ. Dane postępowania można wyszukać również na Liście wszystkich postępowań klikając wcześniej opcję „Dla Wykonawców” lub ze strony głównej z zakładki Postępowania na </w:t>
      </w:r>
      <w:proofErr w:type="spellStart"/>
      <w:r w:rsidRPr="00DE5B35">
        <w:rPr>
          <w:rFonts w:ascii="Arial Narrow" w:hAnsi="Arial Narrow"/>
        </w:rPr>
        <w:t>miniPortalu</w:t>
      </w:r>
      <w:proofErr w:type="spellEnd"/>
      <w:r w:rsidRPr="00DE5B35">
        <w:rPr>
          <w:rFonts w:ascii="Arial Narrow" w:hAnsi="Arial Narrow"/>
        </w:rPr>
        <w:t>.</w:t>
      </w:r>
    </w:p>
    <w:p w14:paraId="7E30F7D7" w14:textId="3C70D9C3" w:rsidR="0003448A" w:rsidRPr="00DE5B35" w:rsidRDefault="0003448A" w:rsidP="00D82FE7">
      <w:pPr>
        <w:pStyle w:val="Akapitzlist"/>
        <w:numPr>
          <w:ilvl w:val="0"/>
          <w:numId w:val="17"/>
        </w:numPr>
        <w:spacing w:after="0" w:line="240" w:lineRule="auto"/>
        <w:ind w:left="709" w:hanging="349"/>
        <w:jc w:val="both"/>
        <w:rPr>
          <w:rFonts w:ascii="Arial Narrow" w:hAnsi="Arial Narrow"/>
        </w:rPr>
      </w:pPr>
      <w:r w:rsidRPr="00DE5B35">
        <w:rPr>
          <w:rFonts w:ascii="Arial Narrow" w:hAnsi="Arial Narrow"/>
        </w:rPr>
        <w:t>Ofertę sporządza się, pod rygorem nieważności, w formie elektronicznej. Zgodnie z art. 781 Kodeksu</w:t>
      </w:r>
      <w:r w:rsidR="002A5C49">
        <w:rPr>
          <w:rFonts w:ascii="Arial Narrow" w:hAnsi="Arial Narrow"/>
        </w:rPr>
        <w:t xml:space="preserve"> </w:t>
      </w:r>
      <w:r w:rsidRPr="00DE5B35">
        <w:rPr>
          <w:rFonts w:ascii="Arial Narrow" w:hAnsi="Arial Narrow"/>
        </w:rPr>
        <w:t>cywilnego do zachowania elektronicznej formy czynności prawnej wystarcza złożenie oświadczenia woli w postaci elektronicznej i opatrzenie go kwalifikowanym podpisem elektronicznym.</w:t>
      </w:r>
    </w:p>
    <w:p w14:paraId="357A85D3" w14:textId="45507188" w:rsidR="0003448A" w:rsidRPr="00DE5B35" w:rsidRDefault="0003448A" w:rsidP="00D82FE7">
      <w:pPr>
        <w:pStyle w:val="Akapitzlist"/>
        <w:numPr>
          <w:ilvl w:val="0"/>
          <w:numId w:val="17"/>
        </w:numPr>
        <w:spacing w:after="0" w:line="240" w:lineRule="auto"/>
        <w:jc w:val="both"/>
        <w:rPr>
          <w:rFonts w:ascii="Arial Narrow" w:hAnsi="Arial Narrow"/>
        </w:rPr>
      </w:pPr>
      <w:r w:rsidRPr="00DE5B35">
        <w:rPr>
          <w:rFonts w:ascii="Arial Narrow" w:hAnsi="Arial Narrow"/>
        </w:rPr>
        <w:t>Sposób komunikowania się Zamawiającego z Wykonawcami (nie dotyczy składania i wycofania ofert):</w:t>
      </w:r>
    </w:p>
    <w:p w14:paraId="386CAE71" w14:textId="6D892696" w:rsidR="0003448A" w:rsidRPr="00DE5B35" w:rsidRDefault="0003448A" w:rsidP="00D82FE7">
      <w:pPr>
        <w:pStyle w:val="Akapitzlist"/>
        <w:numPr>
          <w:ilvl w:val="0"/>
          <w:numId w:val="30"/>
        </w:numPr>
        <w:spacing w:after="0" w:line="240" w:lineRule="auto"/>
        <w:ind w:left="1134" w:hanging="425"/>
        <w:jc w:val="both"/>
        <w:rPr>
          <w:rFonts w:ascii="Arial Narrow" w:hAnsi="Arial Narrow"/>
        </w:rPr>
      </w:pPr>
      <w:r w:rsidRPr="00DE5B35">
        <w:rPr>
          <w:rFonts w:ascii="Arial Narrow" w:hAnsi="Arial Narrow"/>
        </w:rPr>
        <w:t xml:space="preserve">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w:t>
      </w:r>
      <w:proofErr w:type="spellStart"/>
      <w:r w:rsidRPr="00DE5B35">
        <w:rPr>
          <w:rFonts w:ascii="Arial Narrow" w:hAnsi="Arial Narrow"/>
        </w:rPr>
        <w:t>ePUAP</w:t>
      </w:r>
      <w:proofErr w:type="spellEnd"/>
      <w:r w:rsidRPr="00DE5B35">
        <w:rPr>
          <w:rFonts w:ascii="Arial Narrow" w:hAnsi="Arial Narrow"/>
        </w:rPr>
        <w:t xml:space="preserve"> przy użyciu platformy </w:t>
      </w:r>
      <w:proofErr w:type="spellStart"/>
      <w:r w:rsidRPr="00DE5B35">
        <w:rPr>
          <w:rFonts w:ascii="Arial Narrow" w:hAnsi="Arial Narrow"/>
        </w:rPr>
        <w:t>miniPortal</w:t>
      </w:r>
      <w:proofErr w:type="spellEnd"/>
      <w:r w:rsidRPr="00DE5B35">
        <w:rPr>
          <w:rFonts w:ascii="Arial Narrow" w:hAnsi="Arial Narrow"/>
        </w:rPr>
        <w:t>. We wszelkiej korespondencji Zamawiający i Wykonawcy posługują się numerem postępowania wskazanym w SWZ.</w:t>
      </w:r>
    </w:p>
    <w:p w14:paraId="3C6D0722" w14:textId="6F92CAD5" w:rsidR="0003448A" w:rsidRPr="00DE5B35" w:rsidRDefault="0003448A" w:rsidP="00D82FE7">
      <w:pPr>
        <w:pStyle w:val="Akapitzlist"/>
        <w:numPr>
          <w:ilvl w:val="0"/>
          <w:numId w:val="30"/>
        </w:numPr>
        <w:spacing w:after="0" w:line="240" w:lineRule="auto"/>
        <w:ind w:left="1134" w:hanging="425"/>
        <w:jc w:val="both"/>
        <w:rPr>
          <w:rFonts w:ascii="Arial Narrow" w:hAnsi="Arial Narrow"/>
        </w:rPr>
      </w:pPr>
      <w:r w:rsidRPr="00DE5B35">
        <w:rPr>
          <w:rFonts w:ascii="Arial Narrow" w:hAnsi="Arial Narrow"/>
        </w:rPr>
        <w:t xml:space="preserve">Zamawiający będzie również komunikować się z Wykonawcami za pomocą poczty elektronicznej, email </w:t>
      </w:r>
      <w:hyperlink r:id="rId9" w:history="1">
        <w:r w:rsidR="00DE5B35" w:rsidRPr="00DE5B35">
          <w:rPr>
            <w:rStyle w:val="Hipercze"/>
            <w:rFonts w:ascii="Arial Narrow" w:hAnsi="Arial Narrow"/>
          </w:rPr>
          <w:t>robert.matysiak@axelconsulting.pl</w:t>
        </w:r>
      </w:hyperlink>
      <w:r w:rsidR="00DE5B35" w:rsidRPr="00DE5B35">
        <w:rPr>
          <w:rFonts w:ascii="Arial Narrow" w:hAnsi="Arial Narrow"/>
        </w:rPr>
        <w:t xml:space="preserve"> </w:t>
      </w:r>
      <w:r w:rsidRPr="00DE5B35">
        <w:rPr>
          <w:rFonts w:ascii="Arial Narrow" w:hAnsi="Arial Narrow"/>
        </w:rPr>
        <w:t>.</w:t>
      </w:r>
    </w:p>
    <w:p w14:paraId="3DB77446" w14:textId="6E408DFB" w:rsidR="0003448A" w:rsidRPr="00DE5B35" w:rsidRDefault="0003448A" w:rsidP="00D82FE7">
      <w:pPr>
        <w:pStyle w:val="Akapitzlist"/>
        <w:numPr>
          <w:ilvl w:val="0"/>
          <w:numId w:val="30"/>
        </w:numPr>
        <w:spacing w:after="0" w:line="240" w:lineRule="auto"/>
        <w:ind w:left="1134" w:hanging="425"/>
        <w:jc w:val="both"/>
        <w:rPr>
          <w:rFonts w:ascii="Arial Narrow" w:hAnsi="Arial Narrow"/>
        </w:rPr>
      </w:pPr>
      <w:r w:rsidRPr="00DE5B35">
        <w:rPr>
          <w:rFonts w:ascii="Arial Narrow" w:hAnsi="Arial Narrow"/>
        </w:rPr>
        <w:t>Dokumenty elektroniczne, oświadczenia lub cyfrowe odwzorowania dokumentów w postaci papierowej (elektroniczne kopie dokumentów stworzonych w postaci papierowej) składane są przez Wykonawcę za pośrednictwem poczty elektronicznej, na wskazany w lit b) adres email.</w:t>
      </w:r>
    </w:p>
    <w:p w14:paraId="41F481DD" w14:textId="77777777" w:rsidR="0003448A" w:rsidRPr="0003448A" w:rsidRDefault="0003448A" w:rsidP="0003448A">
      <w:pPr>
        <w:spacing w:after="0" w:line="240" w:lineRule="auto"/>
        <w:rPr>
          <w:rFonts w:ascii="Arial Narrow" w:hAnsi="Arial Narrow"/>
        </w:rPr>
      </w:pPr>
    </w:p>
    <w:p w14:paraId="5C26CC5B" w14:textId="77777777" w:rsidR="0003448A" w:rsidRPr="0003448A" w:rsidRDefault="0003448A" w:rsidP="0003448A">
      <w:pPr>
        <w:spacing w:after="0" w:line="240" w:lineRule="auto"/>
        <w:rPr>
          <w:rFonts w:ascii="Arial Narrow" w:hAnsi="Arial Narrow"/>
        </w:rPr>
      </w:pPr>
      <w:r w:rsidRPr="0003448A">
        <w:rPr>
          <w:rFonts w:ascii="Arial Narrow" w:hAnsi="Arial Narrow"/>
        </w:rPr>
        <w:t>Sposób sporządzenia i przekazywania informacji oraz wymagań technicznych dla dokumentów elektronicznych oraz środków komunikacji elektronicznej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2020.2452).</w:t>
      </w:r>
    </w:p>
    <w:p w14:paraId="577AAD6D" w14:textId="77777777" w:rsidR="0003448A" w:rsidRPr="0003448A" w:rsidRDefault="0003448A" w:rsidP="0003448A">
      <w:pPr>
        <w:spacing w:after="0" w:line="240" w:lineRule="auto"/>
        <w:rPr>
          <w:rFonts w:ascii="Arial Narrow" w:hAnsi="Arial Narrow"/>
        </w:rPr>
      </w:pPr>
    </w:p>
    <w:tbl>
      <w:tblPr>
        <w:tblStyle w:val="Tabela-Siatka"/>
        <w:tblW w:w="0" w:type="auto"/>
        <w:tblLook w:val="04A0" w:firstRow="1" w:lastRow="0" w:firstColumn="1" w:lastColumn="0" w:noHBand="0" w:noVBand="1"/>
      </w:tblPr>
      <w:tblGrid>
        <w:gridCol w:w="9062"/>
      </w:tblGrid>
      <w:tr w:rsidR="0003448A" w:rsidRPr="0003448A" w14:paraId="20EFBD81" w14:textId="77777777" w:rsidTr="00D60739">
        <w:tc>
          <w:tcPr>
            <w:tcW w:w="9062" w:type="dxa"/>
          </w:tcPr>
          <w:p w14:paraId="185C1DCB" w14:textId="77777777" w:rsidR="0003448A" w:rsidRPr="0003448A" w:rsidRDefault="0003448A" w:rsidP="00D60739">
            <w:pPr>
              <w:jc w:val="center"/>
              <w:rPr>
                <w:rFonts w:ascii="Arial Narrow" w:hAnsi="Arial Narrow"/>
              </w:rPr>
            </w:pPr>
            <w:r w:rsidRPr="0003448A">
              <w:rPr>
                <w:rFonts w:ascii="Arial Narrow" w:hAnsi="Arial Narrow"/>
              </w:rPr>
              <w:t xml:space="preserve">Uwaga! Wykonawca zamierzający wziąć udział w niniejszym postępowaniu o udzielenie zamówienia publicznego, musi posiadać konto na </w:t>
            </w:r>
            <w:proofErr w:type="spellStart"/>
            <w:r w:rsidRPr="0003448A">
              <w:rPr>
                <w:rFonts w:ascii="Arial Narrow" w:hAnsi="Arial Narrow"/>
              </w:rPr>
              <w:t>ePUAP</w:t>
            </w:r>
            <w:proofErr w:type="spellEnd"/>
            <w:r w:rsidRPr="0003448A">
              <w:rPr>
                <w:rFonts w:ascii="Arial Narrow" w:hAnsi="Arial Narrow"/>
              </w:rPr>
              <w:t xml:space="preserve">. Wykonawca posiadający konto na </w:t>
            </w:r>
            <w:proofErr w:type="spellStart"/>
            <w:r w:rsidRPr="0003448A">
              <w:rPr>
                <w:rFonts w:ascii="Arial Narrow" w:hAnsi="Arial Narrow"/>
              </w:rPr>
              <w:t>ePUAP</w:t>
            </w:r>
            <w:proofErr w:type="spellEnd"/>
            <w:r w:rsidRPr="0003448A">
              <w:rPr>
                <w:rFonts w:ascii="Arial Narrow" w:hAnsi="Arial Narrow"/>
              </w:rPr>
              <w:t xml:space="preserve"> ma dostęp do formularzy: złożenia, zmiany, wycofania oferty lub wniosku oraz do formularza do komunikacji.</w:t>
            </w:r>
          </w:p>
        </w:tc>
      </w:tr>
    </w:tbl>
    <w:p w14:paraId="776DBF70" w14:textId="77777777" w:rsidR="00422E3C" w:rsidRPr="0003448A" w:rsidRDefault="001A2E4B">
      <w:pPr>
        <w:spacing w:after="0" w:line="259" w:lineRule="auto"/>
        <w:ind w:left="643" w:firstLine="0"/>
        <w:jc w:val="left"/>
        <w:rPr>
          <w:rFonts w:ascii="Arial Narrow" w:hAnsi="Arial Narrow"/>
        </w:rPr>
      </w:pPr>
      <w:r w:rsidRPr="0003448A">
        <w:rPr>
          <w:rFonts w:ascii="Arial Narrow" w:hAnsi="Arial Narrow"/>
        </w:rPr>
        <w:t xml:space="preserve"> </w:t>
      </w:r>
    </w:p>
    <w:p w14:paraId="48561E1A" w14:textId="77777777" w:rsidR="00422E3C" w:rsidRPr="0088236F" w:rsidRDefault="001A2E4B">
      <w:pPr>
        <w:pBdr>
          <w:top w:val="single" w:sz="4" w:space="0" w:color="0000FF"/>
          <w:left w:val="single" w:sz="4" w:space="0" w:color="0000FF"/>
          <w:bottom w:val="single" w:sz="4" w:space="0" w:color="0000FF"/>
          <w:right w:val="single" w:sz="4" w:space="0" w:color="0000FF"/>
        </w:pBdr>
        <w:shd w:val="clear" w:color="auto" w:fill="FFFF99"/>
        <w:spacing w:after="61" w:line="259" w:lineRule="auto"/>
        <w:ind w:left="278" w:right="8"/>
        <w:jc w:val="left"/>
        <w:rPr>
          <w:rFonts w:ascii="Arial Narrow" w:hAnsi="Arial Narrow"/>
        </w:rPr>
      </w:pPr>
      <w:r w:rsidRPr="0088236F">
        <w:rPr>
          <w:rFonts w:ascii="Arial Narrow" w:hAnsi="Arial Narrow"/>
        </w:rPr>
        <w:t xml:space="preserve">IX WYMAGANIA DOTYCZĄCE WADIUM </w:t>
      </w:r>
    </w:p>
    <w:p w14:paraId="2ACDB35F" w14:textId="77777777" w:rsidR="00422E3C" w:rsidRPr="0088236F" w:rsidRDefault="001A2E4B">
      <w:pPr>
        <w:spacing w:after="31" w:line="259" w:lineRule="auto"/>
        <w:ind w:left="643" w:firstLine="0"/>
        <w:jc w:val="left"/>
        <w:rPr>
          <w:rFonts w:ascii="Arial Narrow" w:hAnsi="Arial Narrow"/>
        </w:rPr>
      </w:pPr>
      <w:r w:rsidRPr="0088236F">
        <w:rPr>
          <w:rFonts w:ascii="Arial Narrow" w:hAnsi="Arial Narrow"/>
        </w:rPr>
        <w:t xml:space="preserve"> </w:t>
      </w:r>
    </w:p>
    <w:p w14:paraId="30671AE1" w14:textId="77777777" w:rsidR="00422E3C" w:rsidRPr="0088236F" w:rsidRDefault="001A2E4B">
      <w:pPr>
        <w:ind w:left="137"/>
        <w:rPr>
          <w:rFonts w:ascii="Arial Narrow" w:hAnsi="Arial Narrow"/>
        </w:rPr>
      </w:pPr>
      <w:r w:rsidRPr="0088236F">
        <w:rPr>
          <w:rFonts w:ascii="Arial Narrow" w:hAnsi="Arial Narrow"/>
        </w:rPr>
        <w:t xml:space="preserve">Zamawiający nie wymaga złożenia wadium. </w:t>
      </w:r>
    </w:p>
    <w:p w14:paraId="7E7EFBA2" w14:textId="77777777" w:rsidR="00422E3C" w:rsidRPr="0088236F" w:rsidRDefault="001A2E4B">
      <w:pPr>
        <w:spacing w:after="62" w:line="259" w:lineRule="auto"/>
        <w:ind w:left="1334" w:firstLine="0"/>
        <w:jc w:val="left"/>
        <w:rPr>
          <w:rFonts w:ascii="Arial Narrow" w:hAnsi="Arial Narrow"/>
        </w:rPr>
      </w:pPr>
      <w:r w:rsidRPr="0088236F">
        <w:rPr>
          <w:rFonts w:ascii="Arial Narrow" w:hAnsi="Arial Narrow"/>
        </w:rPr>
        <w:t xml:space="preserve"> </w:t>
      </w:r>
    </w:p>
    <w:p w14:paraId="68886425" w14:textId="77777777" w:rsidR="00422E3C" w:rsidRPr="0088236F" w:rsidRDefault="001A2E4B">
      <w:pPr>
        <w:pStyle w:val="Nagwek1"/>
        <w:ind w:left="278" w:right="8"/>
        <w:rPr>
          <w:rFonts w:ascii="Arial Narrow" w:hAnsi="Arial Narrow"/>
        </w:rPr>
      </w:pPr>
      <w:r w:rsidRPr="0088236F">
        <w:rPr>
          <w:rFonts w:ascii="Arial Narrow" w:hAnsi="Arial Narrow"/>
        </w:rPr>
        <w:t xml:space="preserve">X TERMIN ZWIĄZANIA OFERTĄ </w:t>
      </w:r>
    </w:p>
    <w:p w14:paraId="5376C7AA"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52E5F56B" w14:textId="607E1D87" w:rsidR="0003448A" w:rsidRDefault="0003448A" w:rsidP="00A518EA">
      <w:pPr>
        <w:numPr>
          <w:ilvl w:val="0"/>
          <w:numId w:val="18"/>
        </w:numPr>
        <w:tabs>
          <w:tab w:val="left" w:pos="350"/>
        </w:tabs>
        <w:spacing w:after="0" w:line="240" w:lineRule="auto"/>
        <w:ind w:left="551" w:hanging="350"/>
        <w:jc w:val="left"/>
        <w:rPr>
          <w:rFonts w:ascii="Arial Narrow" w:hAnsi="Arial Narrow"/>
        </w:rPr>
      </w:pPr>
      <w:r w:rsidRPr="0003448A">
        <w:rPr>
          <w:rFonts w:ascii="Arial Narrow" w:hAnsi="Arial Narrow"/>
        </w:rPr>
        <w:t xml:space="preserve">Wykonawca jest związany ofertą od dnia upływu terminu składania ofert do </w:t>
      </w:r>
      <w:r w:rsidR="002A5C49">
        <w:rPr>
          <w:rFonts w:ascii="Arial Narrow" w:hAnsi="Arial Narrow"/>
          <w:highlight w:val="cyan"/>
        </w:rPr>
        <w:t xml:space="preserve">06 </w:t>
      </w:r>
      <w:proofErr w:type="gramStart"/>
      <w:r w:rsidR="002A5C49">
        <w:rPr>
          <w:rFonts w:ascii="Arial Narrow" w:hAnsi="Arial Narrow"/>
          <w:highlight w:val="cyan"/>
        </w:rPr>
        <w:t xml:space="preserve">sierpnia </w:t>
      </w:r>
      <w:r w:rsidRPr="00493D9E">
        <w:rPr>
          <w:rFonts w:ascii="Arial Narrow" w:hAnsi="Arial Narrow"/>
          <w:highlight w:val="cyan"/>
        </w:rPr>
        <w:t xml:space="preserve"> 2021</w:t>
      </w:r>
      <w:proofErr w:type="gramEnd"/>
      <w:r w:rsidRPr="00493D9E">
        <w:rPr>
          <w:rFonts w:ascii="Arial Narrow" w:hAnsi="Arial Narrow"/>
          <w:highlight w:val="cyan"/>
        </w:rPr>
        <w:t xml:space="preserve"> r.</w:t>
      </w:r>
    </w:p>
    <w:p w14:paraId="17660C62" w14:textId="77777777" w:rsidR="00D82FE7" w:rsidRDefault="0003448A" w:rsidP="00D82FE7">
      <w:pPr>
        <w:numPr>
          <w:ilvl w:val="0"/>
          <w:numId w:val="18"/>
        </w:numPr>
        <w:tabs>
          <w:tab w:val="left" w:pos="350"/>
        </w:tabs>
        <w:spacing w:after="0" w:line="240" w:lineRule="auto"/>
        <w:ind w:left="551" w:hanging="350"/>
        <w:jc w:val="left"/>
        <w:rPr>
          <w:rFonts w:ascii="Arial Narrow" w:hAnsi="Arial Narrow"/>
        </w:rPr>
      </w:pPr>
      <w:r w:rsidRPr="00D82FE7">
        <w:rPr>
          <w:rFonts w:ascii="Arial Narrow" w:hAnsi="Arial Narrow"/>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r w:rsidR="00D82FE7" w:rsidRPr="00D82FE7">
        <w:rPr>
          <w:rFonts w:ascii="Arial Narrow" w:hAnsi="Arial Narrow"/>
        </w:rPr>
        <w:t xml:space="preserve"> </w:t>
      </w:r>
    </w:p>
    <w:p w14:paraId="6B2D799D" w14:textId="2F597EE6" w:rsidR="00D82FE7" w:rsidRPr="00D82FE7" w:rsidRDefault="00D82FE7" w:rsidP="00D82FE7">
      <w:pPr>
        <w:numPr>
          <w:ilvl w:val="0"/>
          <w:numId w:val="18"/>
        </w:numPr>
        <w:tabs>
          <w:tab w:val="left" w:pos="350"/>
        </w:tabs>
        <w:spacing w:after="0" w:line="240" w:lineRule="auto"/>
        <w:ind w:left="551" w:hanging="350"/>
        <w:jc w:val="left"/>
        <w:rPr>
          <w:rFonts w:ascii="Arial Narrow" w:hAnsi="Arial Narrow"/>
        </w:rPr>
      </w:pPr>
      <w:r w:rsidRPr="00D82FE7">
        <w:rPr>
          <w:rFonts w:ascii="Arial Narrow" w:hAnsi="Arial Narrow"/>
        </w:rPr>
        <w:t>Przedłużenie terminu związania oferta, o którym mowa w pkt 2, wymaga złożenia przez Wykonawcę pisemnego</w:t>
      </w:r>
      <w:r w:rsidRPr="0003448A">
        <w:rPr>
          <w:rStyle w:val="Odwoanieprzypisudolnego"/>
          <w:rFonts w:ascii="Arial Narrow" w:hAnsi="Arial Narrow"/>
        </w:rPr>
        <w:footnoteReference w:id="1"/>
      </w:r>
      <w:r w:rsidRPr="00D82FE7">
        <w:rPr>
          <w:rFonts w:ascii="Arial Narrow" w:hAnsi="Arial Narrow"/>
        </w:rPr>
        <w:t xml:space="preserve"> oświadczenia o wyrażeniu zgody na przedłużenie terminu związania oferta.</w:t>
      </w:r>
    </w:p>
    <w:p w14:paraId="5786B26E" w14:textId="77777777" w:rsidR="0003448A" w:rsidRPr="00D82FE7" w:rsidRDefault="0003448A" w:rsidP="00D82FE7">
      <w:pPr>
        <w:numPr>
          <w:ilvl w:val="0"/>
          <w:numId w:val="18"/>
        </w:numPr>
        <w:tabs>
          <w:tab w:val="left" w:pos="350"/>
        </w:tabs>
        <w:spacing w:after="0" w:line="240" w:lineRule="auto"/>
        <w:ind w:left="551" w:right="20" w:hanging="350"/>
        <w:rPr>
          <w:rFonts w:ascii="Arial Narrow" w:hAnsi="Arial Narrow"/>
        </w:rPr>
      </w:pPr>
      <w:r w:rsidRPr="00D82FE7">
        <w:rPr>
          <w:rFonts w:ascii="Arial Narrow" w:hAnsi="Arial Narrow"/>
        </w:rPr>
        <w:t>Odmowa wyrażenia zgody, o której mowa w pkt 2, powoduje odrzucenie oferty Wykonawcy.</w:t>
      </w:r>
    </w:p>
    <w:p w14:paraId="5E5D9969" w14:textId="77777777" w:rsidR="00422E3C" w:rsidRPr="0088236F" w:rsidRDefault="001A2E4B">
      <w:pPr>
        <w:spacing w:after="64" w:line="259" w:lineRule="auto"/>
        <w:ind w:left="283" w:firstLine="0"/>
        <w:jc w:val="left"/>
        <w:rPr>
          <w:rFonts w:ascii="Arial Narrow" w:hAnsi="Arial Narrow"/>
        </w:rPr>
      </w:pPr>
      <w:r w:rsidRPr="0088236F">
        <w:rPr>
          <w:rFonts w:ascii="Arial Narrow" w:hAnsi="Arial Narrow"/>
        </w:rPr>
        <w:t xml:space="preserve"> </w:t>
      </w:r>
    </w:p>
    <w:p w14:paraId="47D340F0" w14:textId="77777777" w:rsidR="00422E3C" w:rsidRPr="0088236F" w:rsidRDefault="001A2E4B">
      <w:pPr>
        <w:pStyle w:val="Nagwek1"/>
        <w:ind w:left="278" w:right="8"/>
        <w:rPr>
          <w:rFonts w:ascii="Arial Narrow" w:hAnsi="Arial Narrow"/>
        </w:rPr>
      </w:pPr>
      <w:r w:rsidRPr="0088236F">
        <w:rPr>
          <w:rFonts w:ascii="Arial Narrow" w:hAnsi="Arial Narrow"/>
        </w:rPr>
        <w:lastRenderedPageBreak/>
        <w:t xml:space="preserve">XI OPIS SPOSOBU PRZYGOTOWANIA OFERT </w:t>
      </w:r>
    </w:p>
    <w:p w14:paraId="155ACC56" w14:textId="1BCF4947" w:rsidR="00E76BC7" w:rsidRPr="00917BF6" w:rsidRDefault="00E76BC7" w:rsidP="00A518EA">
      <w:pPr>
        <w:pStyle w:val="Akapitzlist"/>
        <w:numPr>
          <w:ilvl w:val="0"/>
          <w:numId w:val="23"/>
        </w:numPr>
        <w:spacing w:after="31"/>
        <w:ind w:left="426" w:hanging="426"/>
        <w:rPr>
          <w:rFonts w:ascii="Arial Narrow" w:hAnsi="Arial Narrow"/>
        </w:rPr>
      </w:pPr>
      <w:r w:rsidRPr="00917BF6">
        <w:rPr>
          <w:rFonts w:ascii="Arial Narrow" w:hAnsi="Arial Narrow"/>
        </w:rPr>
        <w:t xml:space="preserve">Oferta winna zawierać: </w:t>
      </w:r>
    </w:p>
    <w:p w14:paraId="484E5931" w14:textId="0961FDD8" w:rsidR="00E76BC7" w:rsidRPr="00E76BC7" w:rsidRDefault="00E76BC7" w:rsidP="00A518EA">
      <w:pPr>
        <w:pStyle w:val="Akapitzlist"/>
        <w:numPr>
          <w:ilvl w:val="0"/>
          <w:numId w:val="21"/>
        </w:numPr>
        <w:rPr>
          <w:rFonts w:ascii="Arial Narrow" w:hAnsi="Arial Narrow"/>
        </w:rPr>
      </w:pPr>
      <w:r w:rsidRPr="00E76BC7">
        <w:rPr>
          <w:rFonts w:ascii="Arial Narrow" w:hAnsi="Arial Narrow"/>
        </w:rPr>
        <w:t xml:space="preserve">formularz ofertowy </w:t>
      </w:r>
      <w:r w:rsidRPr="00D82FE7">
        <w:rPr>
          <w:rFonts w:ascii="Arial Narrow" w:hAnsi="Arial Narrow"/>
          <w:highlight w:val="yellow"/>
        </w:rPr>
        <w:t xml:space="preserve">(zał. nr </w:t>
      </w:r>
      <w:r w:rsidR="004B6AE0">
        <w:rPr>
          <w:rFonts w:ascii="Arial Narrow" w:hAnsi="Arial Narrow"/>
          <w:highlight w:val="yellow"/>
        </w:rPr>
        <w:t>1</w:t>
      </w:r>
      <w:r w:rsidRPr="00D82FE7">
        <w:rPr>
          <w:rFonts w:ascii="Arial Narrow" w:hAnsi="Arial Narrow"/>
          <w:highlight w:val="yellow"/>
        </w:rPr>
        <w:t xml:space="preserve"> do SWZ)</w:t>
      </w:r>
      <w:r w:rsidRPr="00E76BC7">
        <w:rPr>
          <w:rFonts w:ascii="Arial Narrow" w:hAnsi="Arial Narrow"/>
        </w:rPr>
        <w:t xml:space="preserve"> wypełniony i podpisany zgodnie z postanowieniami SWZ, z podaniem: </w:t>
      </w:r>
    </w:p>
    <w:p w14:paraId="43D87C03" w14:textId="6D205CDC" w:rsidR="00E76BC7" w:rsidRDefault="00E76BC7" w:rsidP="00A518EA">
      <w:pPr>
        <w:pStyle w:val="Akapitzlist"/>
        <w:numPr>
          <w:ilvl w:val="0"/>
          <w:numId w:val="22"/>
        </w:numPr>
        <w:rPr>
          <w:rFonts w:ascii="Arial Narrow" w:hAnsi="Arial Narrow"/>
        </w:rPr>
      </w:pPr>
      <w:r w:rsidRPr="00E76BC7">
        <w:rPr>
          <w:rFonts w:ascii="Arial Narrow" w:hAnsi="Arial Narrow"/>
        </w:rPr>
        <w:t xml:space="preserve">imienia i nazwiska, nazwy (Firmy) oraz adresu (siedziby), a także nr faksu i adresu </w:t>
      </w:r>
      <w:proofErr w:type="gramStart"/>
      <w:r w:rsidRPr="00E76BC7">
        <w:rPr>
          <w:rFonts w:ascii="Arial Narrow" w:hAnsi="Arial Narrow"/>
        </w:rPr>
        <w:t xml:space="preserve">e-mail </w:t>
      </w:r>
      <w:r>
        <w:rPr>
          <w:rFonts w:ascii="Arial Narrow" w:hAnsi="Arial Narrow"/>
        </w:rPr>
        <w:t xml:space="preserve"> </w:t>
      </w:r>
      <w:r w:rsidRPr="00E76BC7">
        <w:rPr>
          <w:rFonts w:ascii="Arial Narrow" w:hAnsi="Arial Narrow"/>
        </w:rPr>
        <w:t>Wykonawcy</w:t>
      </w:r>
      <w:proofErr w:type="gramEnd"/>
      <w:r w:rsidRPr="00E76BC7">
        <w:rPr>
          <w:rFonts w:ascii="Arial Narrow" w:hAnsi="Arial Narrow"/>
        </w:rPr>
        <w:t xml:space="preserve">, </w:t>
      </w:r>
    </w:p>
    <w:p w14:paraId="0D975943" w14:textId="4613C07B" w:rsidR="00E76BC7" w:rsidRDefault="00E76BC7" w:rsidP="00A518EA">
      <w:pPr>
        <w:pStyle w:val="Akapitzlist"/>
        <w:numPr>
          <w:ilvl w:val="0"/>
          <w:numId w:val="22"/>
        </w:numPr>
        <w:rPr>
          <w:rFonts w:ascii="Arial Narrow" w:hAnsi="Arial Narrow"/>
        </w:rPr>
      </w:pPr>
      <w:r w:rsidRPr="0088236F">
        <w:rPr>
          <w:rFonts w:ascii="Arial Narrow" w:hAnsi="Arial Narrow"/>
        </w:rPr>
        <w:t xml:space="preserve">przedmiot zamówienia oraz wartości zamówienia wyrażonej liczbowo i słownie kwotą brutto (łącznie z podatkiem VAT), obejmującej całkowity koszt realizacji zamówienia,  </w:t>
      </w:r>
    </w:p>
    <w:p w14:paraId="631A5CD3" w14:textId="6448F443" w:rsidR="00E76BC7" w:rsidRPr="00E76BC7" w:rsidRDefault="00E76BC7" w:rsidP="00A518EA">
      <w:pPr>
        <w:pStyle w:val="Akapitzlist"/>
        <w:numPr>
          <w:ilvl w:val="0"/>
          <w:numId w:val="22"/>
        </w:numPr>
        <w:rPr>
          <w:rFonts w:ascii="Arial Narrow" w:hAnsi="Arial Narrow"/>
        </w:rPr>
      </w:pPr>
      <w:r w:rsidRPr="00E76BC7">
        <w:rPr>
          <w:rFonts w:ascii="Arial Narrow" w:hAnsi="Arial Narrow"/>
        </w:rPr>
        <w:t xml:space="preserve">terminu wykonania, </w:t>
      </w:r>
    </w:p>
    <w:p w14:paraId="0567ED69" w14:textId="266F8953" w:rsidR="00E76BC7" w:rsidRPr="00E76BC7" w:rsidRDefault="00E76BC7" w:rsidP="00A518EA">
      <w:pPr>
        <w:pStyle w:val="Akapitzlist"/>
        <w:numPr>
          <w:ilvl w:val="0"/>
          <w:numId w:val="21"/>
        </w:numPr>
        <w:rPr>
          <w:rFonts w:ascii="Arial Narrow" w:hAnsi="Arial Narrow"/>
        </w:rPr>
      </w:pPr>
      <w:r w:rsidRPr="00E76BC7">
        <w:rPr>
          <w:rFonts w:ascii="Arial Narrow" w:hAnsi="Arial Narrow"/>
        </w:rPr>
        <w:t xml:space="preserve">aktualne na dzień składania ofert oświadczenia w zakresie wskazanym w </w:t>
      </w:r>
      <w:r w:rsidRPr="004B6AE0">
        <w:rPr>
          <w:rFonts w:ascii="Arial Narrow" w:hAnsi="Arial Narrow"/>
          <w:highlight w:val="yellow"/>
        </w:rPr>
        <w:t xml:space="preserve">zał. nr </w:t>
      </w:r>
      <w:r w:rsidR="004B6AE0" w:rsidRPr="004B6AE0">
        <w:rPr>
          <w:rFonts w:ascii="Arial Narrow" w:hAnsi="Arial Narrow"/>
          <w:highlight w:val="yellow"/>
        </w:rPr>
        <w:t>2</w:t>
      </w:r>
      <w:r w:rsidRPr="004B6AE0">
        <w:rPr>
          <w:rFonts w:ascii="Arial Narrow" w:hAnsi="Arial Narrow"/>
          <w:highlight w:val="yellow"/>
        </w:rPr>
        <w:t xml:space="preserve"> </w:t>
      </w:r>
      <w:r w:rsidRPr="00D82FE7">
        <w:rPr>
          <w:rFonts w:ascii="Arial Narrow" w:hAnsi="Arial Narrow"/>
          <w:highlight w:val="yellow"/>
        </w:rPr>
        <w:t>do SWZ</w:t>
      </w:r>
      <w:r w:rsidRPr="00E76BC7">
        <w:rPr>
          <w:rFonts w:ascii="Arial Narrow" w:hAnsi="Arial Narrow"/>
        </w:rPr>
        <w:t xml:space="preserve"> </w:t>
      </w:r>
    </w:p>
    <w:p w14:paraId="7AD532CA" w14:textId="28D0B3B1" w:rsidR="00E76BC7" w:rsidRDefault="00E76BC7" w:rsidP="00A518EA">
      <w:pPr>
        <w:pStyle w:val="Akapitzlist"/>
        <w:numPr>
          <w:ilvl w:val="0"/>
          <w:numId w:val="23"/>
        </w:numPr>
        <w:ind w:left="426" w:hanging="364"/>
        <w:rPr>
          <w:rFonts w:ascii="Arial Narrow" w:hAnsi="Arial Narrow"/>
        </w:rPr>
      </w:pPr>
      <w:r w:rsidRPr="00917BF6">
        <w:rPr>
          <w:rFonts w:ascii="Arial Narrow" w:hAnsi="Arial Narrow"/>
        </w:rPr>
        <w:t xml:space="preserve">Formularz ofertowy i załączniki winny być podpisane przez osobę/osoby upoważnione do składania oświadczeń woli w imieniu Wykonawcy. </w:t>
      </w:r>
    </w:p>
    <w:p w14:paraId="600A6A30" w14:textId="77777777" w:rsidR="00E76BC7" w:rsidRPr="00917BF6" w:rsidRDefault="00E76BC7" w:rsidP="00A518EA">
      <w:pPr>
        <w:pStyle w:val="Akapitzlist"/>
        <w:numPr>
          <w:ilvl w:val="0"/>
          <w:numId w:val="23"/>
        </w:numPr>
        <w:ind w:left="448" w:hanging="400"/>
        <w:rPr>
          <w:rFonts w:ascii="Arial Narrow" w:hAnsi="Arial Narrow"/>
        </w:rPr>
      </w:pPr>
      <w:r w:rsidRPr="00917BF6">
        <w:rPr>
          <w:rFonts w:ascii="Arial Narrow" w:hAnsi="Arial Narrow"/>
        </w:rPr>
        <w:t xml:space="preserve">W przypadku podpisywania ww. dokumentów przez pełnomocnika, do oferty należy dołączyć pełnomocnictwo. </w:t>
      </w:r>
    </w:p>
    <w:p w14:paraId="024EEE3C" w14:textId="77777777" w:rsidR="00E76BC7" w:rsidRDefault="00E76BC7" w:rsidP="00A518EA">
      <w:pPr>
        <w:numPr>
          <w:ilvl w:val="0"/>
          <w:numId w:val="23"/>
        </w:numPr>
        <w:ind w:left="462" w:hanging="406"/>
        <w:rPr>
          <w:rFonts w:ascii="Arial Narrow" w:hAnsi="Arial Narrow"/>
        </w:rPr>
      </w:pPr>
      <w:r w:rsidRPr="0088236F">
        <w:rPr>
          <w:rFonts w:ascii="Arial Narrow" w:hAnsi="Arial Narrow"/>
        </w:rPr>
        <w:t>Wykonawcy winni przedstawić wyłącznie oferty zgodnie z wymaganiami określonymi w niniejszej specyfikacji.</w:t>
      </w:r>
      <w:r>
        <w:rPr>
          <w:rFonts w:ascii="Arial Narrow" w:hAnsi="Arial Narrow"/>
        </w:rPr>
        <w:t xml:space="preserve"> </w:t>
      </w:r>
    </w:p>
    <w:p w14:paraId="0A98A88E" w14:textId="01AA6E1D" w:rsidR="00E76BC7" w:rsidRPr="00BE1802" w:rsidRDefault="00E76BC7" w:rsidP="00A518EA">
      <w:pPr>
        <w:numPr>
          <w:ilvl w:val="0"/>
          <w:numId w:val="23"/>
        </w:numPr>
        <w:ind w:left="462" w:hanging="406"/>
        <w:rPr>
          <w:rFonts w:ascii="Arial Narrow" w:hAnsi="Arial Narrow"/>
        </w:rPr>
      </w:pPr>
      <w:r w:rsidRPr="00BE1802">
        <w:rPr>
          <w:rFonts w:ascii="Arial Narrow" w:hAnsi="Arial Narrow"/>
        </w:rPr>
        <w:t xml:space="preserve">Wykonawca ponosi wszystkie koszty związane z przygotowaniem i złożeniem oferty. </w:t>
      </w:r>
    </w:p>
    <w:p w14:paraId="78D3FAC0" w14:textId="6C467F7A" w:rsidR="003D7F09" w:rsidRPr="00BE1802" w:rsidRDefault="00917BF6" w:rsidP="00916352">
      <w:pPr>
        <w:pStyle w:val="Tekstpodstawowy"/>
        <w:tabs>
          <w:tab w:val="left" w:pos="284"/>
        </w:tabs>
        <w:ind w:hanging="496"/>
        <w:jc w:val="both"/>
        <w:rPr>
          <w:rFonts w:ascii="Arial Narrow" w:hAnsi="Arial Narrow" w:cs="Segoe UI"/>
          <w:bCs/>
          <w:i w:val="0"/>
          <w:sz w:val="22"/>
          <w:szCs w:val="22"/>
          <w:lang w:eastAsia="pl-PL"/>
        </w:rPr>
      </w:pPr>
      <w:r w:rsidRPr="00BE1802">
        <w:rPr>
          <w:rFonts w:ascii="Arial Narrow" w:hAnsi="Arial Narrow" w:cs="Segoe UI"/>
          <w:bCs/>
          <w:i w:val="0"/>
          <w:sz w:val="22"/>
          <w:szCs w:val="22"/>
        </w:rPr>
        <w:t xml:space="preserve">Następnie </w:t>
      </w:r>
      <w:r w:rsidR="003D7F09" w:rsidRPr="00BE1802">
        <w:rPr>
          <w:rFonts w:ascii="Arial Narrow" w:hAnsi="Arial Narrow" w:cs="Segoe UI"/>
          <w:bCs/>
          <w:i w:val="0"/>
          <w:sz w:val="22"/>
          <w:szCs w:val="22"/>
        </w:rPr>
        <w:t xml:space="preserve">ofertę wraz z wyżej wymienionymi </w:t>
      </w:r>
      <w:r w:rsidR="00BE1802">
        <w:rPr>
          <w:rFonts w:ascii="Arial Narrow" w:hAnsi="Arial Narrow" w:cs="Segoe UI"/>
          <w:bCs/>
          <w:i w:val="0"/>
          <w:sz w:val="22"/>
          <w:szCs w:val="22"/>
        </w:rPr>
        <w:t xml:space="preserve">załącznikami </w:t>
      </w:r>
      <w:r w:rsidRPr="00BE1802">
        <w:rPr>
          <w:rFonts w:ascii="Arial Narrow" w:hAnsi="Arial Narrow" w:cs="Segoe UI"/>
          <w:bCs/>
          <w:i w:val="0"/>
          <w:sz w:val="22"/>
          <w:szCs w:val="22"/>
        </w:rPr>
        <w:t xml:space="preserve">należy </w:t>
      </w:r>
      <w:r w:rsidR="003D7F09" w:rsidRPr="00BE1802">
        <w:rPr>
          <w:rFonts w:ascii="Arial Narrow" w:hAnsi="Arial Narrow" w:cs="Segoe UI"/>
          <w:bCs/>
          <w:i w:val="0"/>
          <w:sz w:val="22"/>
          <w:szCs w:val="22"/>
          <w:lang w:eastAsia="pl-PL"/>
        </w:rPr>
        <w:t>zaszyfrować.</w:t>
      </w:r>
    </w:p>
    <w:p w14:paraId="11BA36B5" w14:textId="77777777" w:rsidR="00917BF6" w:rsidRPr="00BE1802" w:rsidRDefault="00917BF6" w:rsidP="00916352">
      <w:pPr>
        <w:pStyle w:val="Tekstpodstawowy"/>
        <w:tabs>
          <w:tab w:val="left" w:pos="284"/>
        </w:tabs>
        <w:ind w:hanging="496"/>
        <w:jc w:val="both"/>
        <w:rPr>
          <w:rFonts w:ascii="Arial Narrow" w:hAnsi="Arial Narrow" w:cs="Segoe UI"/>
          <w:b w:val="0"/>
          <w:i w:val="0"/>
          <w:sz w:val="22"/>
          <w:szCs w:val="22"/>
          <w:lang w:eastAsia="pl-PL"/>
        </w:rPr>
      </w:pPr>
    </w:p>
    <w:p w14:paraId="7747A25E" w14:textId="50474EBA" w:rsidR="003D7F09"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sz w:val="22"/>
          <w:szCs w:val="22"/>
        </w:rPr>
        <w:t xml:space="preserve">Sposób zaszyfrowania oferty opisany został w „Instrukcji użytkownika systemu </w:t>
      </w:r>
      <w:proofErr w:type="spellStart"/>
      <w:r w:rsidRPr="00BE1802">
        <w:rPr>
          <w:rFonts w:ascii="Arial Narrow" w:hAnsi="Arial Narrow" w:cs="Segoe UI"/>
          <w:b w:val="0"/>
          <w:i w:val="0"/>
          <w:sz w:val="22"/>
          <w:szCs w:val="22"/>
        </w:rPr>
        <w:t>miniPortal-ePUAP</w:t>
      </w:r>
      <w:proofErr w:type="spellEnd"/>
      <w:r w:rsidRPr="00BE1802">
        <w:rPr>
          <w:rFonts w:ascii="Arial Narrow" w:hAnsi="Arial Narrow" w:cs="Segoe UI"/>
          <w:b w:val="0"/>
          <w:i w:val="0"/>
          <w:sz w:val="22"/>
          <w:szCs w:val="22"/>
        </w:rPr>
        <w:t xml:space="preserve">”, dostępnej na stronie: </w:t>
      </w:r>
      <w:hyperlink r:id="rId10" w:history="1">
        <w:r w:rsidR="00917BF6" w:rsidRPr="00BE1802">
          <w:rPr>
            <w:rStyle w:val="Hipercze"/>
            <w:rFonts w:ascii="Arial Narrow" w:hAnsi="Arial Narrow" w:cs="Segoe UI"/>
            <w:b w:val="0"/>
            <w:i w:val="0"/>
            <w:sz w:val="22"/>
            <w:szCs w:val="22"/>
          </w:rPr>
          <w:t>https://miniportal.uzp.gov.pl/</w:t>
        </w:r>
      </w:hyperlink>
      <w:r w:rsidRPr="00BE1802">
        <w:rPr>
          <w:rFonts w:ascii="Arial Narrow" w:hAnsi="Arial Narrow" w:cs="Segoe UI"/>
          <w:b w:val="0"/>
          <w:i w:val="0"/>
          <w:sz w:val="22"/>
          <w:szCs w:val="22"/>
        </w:rPr>
        <w:t>.</w:t>
      </w:r>
    </w:p>
    <w:p w14:paraId="122CE26B" w14:textId="3BDC9DE2" w:rsidR="003D7F09"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sz w:val="22"/>
          <w:szCs w:val="22"/>
          <w:lang w:eastAsia="pl-PL"/>
        </w:rPr>
        <w:t xml:space="preserve">Ofertę, Oświadczenie </w:t>
      </w:r>
      <w:r w:rsidRPr="00BE1802">
        <w:rPr>
          <w:rFonts w:ascii="Arial Narrow" w:hAnsi="Arial Narrow" w:cs="Segoe UI"/>
          <w:b w:val="0"/>
          <w:i w:val="0"/>
          <w:sz w:val="22"/>
          <w:szCs w:val="22"/>
        </w:rPr>
        <w:t xml:space="preserve">składane na podstawie art. 125 ust. 1 ustawy PZP, Podmiotowe środki dowodowe, w tym Oświadczenie składane na podstawie art. 117 ust. 4 ustawy PZP, Zobowiązanie podmiotu udostępniającego zasoby do oddania Wykonawcy do dyspozycji niezbędnych zasobów </w:t>
      </w:r>
      <w:r w:rsidRPr="00BE1802">
        <w:rPr>
          <w:rFonts w:ascii="Arial Narrow" w:hAnsi="Arial Narrow" w:cs="Segoe UI"/>
          <w:b w:val="0"/>
          <w:i w:val="0"/>
          <w:sz w:val="22"/>
          <w:szCs w:val="22"/>
        </w:rPr>
        <w:br/>
        <w:t xml:space="preserve">na potrzeby realizacji zamówienia, Oświadczenie składane na podstawie art. 125 ust. 5 ustawy PZP, Przedmiotowe środki dowodowe oraz Pełnomocnictwo </w:t>
      </w:r>
      <w:r w:rsidRPr="00BE1802">
        <w:rPr>
          <w:rFonts w:ascii="Arial Narrow" w:hAnsi="Arial Narrow" w:cs="Segoe UI"/>
          <w:b w:val="0"/>
          <w:i w:val="0"/>
          <w:sz w:val="22"/>
          <w:szCs w:val="22"/>
          <w:lang w:eastAsia="pl-PL"/>
        </w:rPr>
        <w:t xml:space="preserve">sporządza się w postaci elektronicznej, </w:t>
      </w:r>
      <w:r w:rsidRPr="00BE1802">
        <w:rPr>
          <w:rFonts w:ascii="Arial Narrow" w:hAnsi="Arial Narrow" w:cs="Segoe UI"/>
          <w:b w:val="0"/>
          <w:i w:val="0"/>
          <w:sz w:val="22"/>
          <w:szCs w:val="22"/>
          <w:lang w:eastAsia="pl-PL"/>
        </w:rPr>
        <w:br/>
        <w:t>w formatach danych określonych w przepisach wydanych na podstawie art. 18 ustawy z dnia </w:t>
      </w:r>
      <w:r w:rsidRPr="00BE1802">
        <w:rPr>
          <w:rFonts w:ascii="Arial Narrow" w:hAnsi="Arial Narrow" w:cs="Segoe UI"/>
          <w:b w:val="0"/>
          <w:i w:val="0"/>
          <w:sz w:val="22"/>
          <w:szCs w:val="22"/>
          <w:lang w:eastAsia="pl-PL"/>
        </w:rPr>
        <w:br/>
        <w:t>17 lutego 2005 r. o informatyzacji działalności podmiotów realizujących zadania publiczne </w:t>
      </w:r>
      <w:r w:rsidRPr="00BE1802">
        <w:rPr>
          <w:rFonts w:ascii="Arial Narrow" w:hAnsi="Arial Narrow" w:cs="Segoe UI"/>
          <w:b w:val="0"/>
          <w:i w:val="0"/>
          <w:sz w:val="22"/>
          <w:szCs w:val="22"/>
          <w:lang w:eastAsia="pl-PL"/>
        </w:rPr>
        <w:br/>
        <w:t xml:space="preserve">(Dz. U. z 2020 r., poz. 346 z </w:t>
      </w:r>
      <w:proofErr w:type="spellStart"/>
      <w:r w:rsidRPr="00BE1802">
        <w:rPr>
          <w:rFonts w:ascii="Arial Narrow" w:hAnsi="Arial Narrow" w:cs="Segoe UI"/>
          <w:b w:val="0"/>
          <w:i w:val="0"/>
          <w:sz w:val="22"/>
          <w:szCs w:val="22"/>
          <w:lang w:eastAsia="pl-PL"/>
        </w:rPr>
        <w:t>późn</w:t>
      </w:r>
      <w:proofErr w:type="spellEnd"/>
      <w:r w:rsidRPr="00BE1802">
        <w:rPr>
          <w:rFonts w:ascii="Arial Narrow" w:hAnsi="Arial Narrow" w:cs="Segoe UI"/>
          <w:b w:val="0"/>
          <w:i w:val="0"/>
          <w:sz w:val="22"/>
          <w:szCs w:val="22"/>
          <w:lang w:eastAsia="pl-PL"/>
        </w:rPr>
        <w:t>. zm.), z uwzględnieniem rodzaju przekazywanych danych.</w:t>
      </w:r>
    </w:p>
    <w:p w14:paraId="5EF6D67F" w14:textId="38E39E99" w:rsidR="003D7F09"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sz w:val="22"/>
          <w:szCs w:val="22"/>
          <w:lang w:eastAsia="pl-PL"/>
        </w:rPr>
        <w:t>Informacje, oświadczenia lub dokumenty, inne niż określone w </w:t>
      </w:r>
      <w:proofErr w:type="spellStart"/>
      <w:r w:rsidRPr="00BE1802">
        <w:rPr>
          <w:rFonts w:ascii="Arial Narrow" w:hAnsi="Arial Narrow" w:cs="Segoe UI"/>
          <w:b w:val="0"/>
          <w:i w:val="0"/>
          <w:sz w:val="22"/>
          <w:szCs w:val="22"/>
          <w:lang w:eastAsia="pl-PL"/>
        </w:rPr>
        <w:t>ppkt</w:t>
      </w:r>
      <w:proofErr w:type="spellEnd"/>
      <w:r w:rsidRPr="00BE1802">
        <w:rPr>
          <w:rFonts w:ascii="Arial Narrow" w:hAnsi="Arial Narrow" w:cs="Segoe UI"/>
          <w:b w:val="0"/>
          <w:i w:val="0"/>
          <w:sz w:val="22"/>
          <w:szCs w:val="22"/>
          <w:lang w:eastAsia="pl-PL"/>
        </w:rPr>
        <w:t xml:space="preserve"> </w:t>
      </w:r>
      <w:r w:rsidR="00917BF6" w:rsidRPr="00BE1802">
        <w:rPr>
          <w:rFonts w:ascii="Arial Narrow" w:hAnsi="Arial Narrow" w:cs="Segoe UI"/>
          <w:b w:val="0"/>
          <w:i w:val="0"/>
          <w:sz w:val="22"/>
          <w:szCs w:val="22"/>
          <w:lang w:eastAsia="pl-PL"/>
        </w:rPr>
        <w:t>7</w:t>
      </w:r>
      <w:r w:rsidRPr="00BE1802">
        <w:rPr>
          <w:rFonts w:ascii="Arial Narrow" w:hAnsi="Arial Narrow" w:cs="Segoe UI"/>
          <w:b w:val="0"/>
          <w:i w:val="0"/>
          <w:sz w:val="22"/>
          <w:szCs w:val="22"/>
          <w:lang w:eastAsia="pl-PL"/>
        </w:rPr>
        <w:t xml:space="preserve">, przekazywane </w:t>
      </w:r>
      <w:r w:rsidRPr="00BE1802">
        <w:rPr>
          <w:rFonts w:ascii="Arial Narrow" w:hAnsi="Arial Narrow" w:cs="Segoe UI"/>
          <w:b w:val="0"/>
          <w:i w:val="0"/>
          <w:sz w:val="22"/>
          <w:szCs w:val="22"/>
          <w:lang w:eastAsia="pl-PL"/>
        </w:rPr>
        <w:br/>
        <w:t>w postępowaniu, sporządza się w postaci elektronicznej, w formatach danych określonych </w:t>
      </w:r>
      <w:r w:rsidRPr="00BE1802">
        <w:rPr>
          <w:rFonts w:ascii="Arial Narrow" w:hAnsi="Arial Narrow" w:cs="Segoe UI"/>
          <w:b w:val="0"/>
          <w:i w:val="0"/>
          <w:sz w:val="22"/>
          <w:szCs w:val="22"/>
          <w:lang w:eastAsia="pl-PL"/>
        </w:rPr>
        <w:br/>
        <w:t xml:space="preserve">w przepisach wydanych na podstawie ww. art. 18 ustawy o informatyzacji działalności podmiotów realizujących zadania publiczne lub jako tekst wpisany bezpośrednio do wiadomości przekazywanej przy użyciu środków komunikacji elektronicznej, o których mowa w </w:t>
      </w:r>
      <w:r w:rsidR="00BE1802">
        <w:rPr>
          <w:rFonts w:ascii="Arial Narrow" w:hAnsi="Arial Narrow" w:cs="Segoe UI"/>
          <w:b w:val="0"/>
          <w:i w:val="0"/>
          <w:sz w:val="22"/>
          <w:szCs w:val="22"/>
          <w:lang w:eastAsia="pl-PL"/>
        </w:rPr>
        <w:t xml:space="preserve">Rozdziale VIII pkt. 1 i 2 </w:t>
      </w:r>
      <w:r w:rsidRPr="00BE1802">
        <w:rPr>
          <w:rFonts w:ascii="Arial Narrow" w:hAnsi="Arial Narrow" w:cs="Segoe UI"/>
          <w:b w:val="0"/>
          <w:i w:val="0"/>
          <w:sz w:val="22"/>
          <w:szCs w:val="22"/>
          <w:lang w:eastAsia="pl-PL"/>
        </w:rPr>
        <w:t>SWZ.</w:t>
      </w:r>
    </w:p>
    <w:p w14:paraId="3E8FA5BF" w14:textId="0F483584" w:rsidR="003D7F09"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sz w:val="22"/>
          <w:szCs w:val="22"/>
        </w:rPr>
        <w:t>Zamawiający dopuszcza w szczególności następujący format przesyłanych danych: .pdf, .</w:t>
      </w:r>
      <w:proofErr w:type="spellStart"/>
      <w:r w:rsidRPr="00BE1802">
        <w:rPr>
          <w:rFonts w:ascii="Arial Narrow" w:hAnsi="Arial Narrow" w:cs="Segoe UI"/>
          <w:b w:val="0"/>
          <w:i w:val="0"/>
          <w:sz w:val="22"/>
          <w:szCs w:val="22"/>
        </w:rPr>
        <w:t>doc</w:t>
      </w:r>
      <w:proofErr w:type="spellEnd"/>
      <w:r w:rsidRPr="00BE1802">
        <w:rPr>
          <w:rFonts w:ascii="Arial Narrow" w:hAnsi="Arial Narrow" w:cs="Segoe UI"/>
          <w:b w:val="0"/>
          <w:i w:val="0"/>
          <w:sz w:val="22"/>
          <w:szCs w:val="22"/>
        </w:rPr>
        <w:t>, .</w:t>
      </w:r>
      <w:proofErr w:type="spellStart"/>
      <w:r w:rsidRPr="00BE1802">
        <w:rPr>
          <w:rFonts w:ascii="Arial Narrow" w:hAnsi="Arial Narrow" w:cs="Segoe UI"/>
          <w:b w:val="0"/>
          <w:i w:val="0"/>
          <w:sz w:val="22"/>
          <w:szCs w:val="22"/>
        </w:rPr>
        <w:t>docx</w:t>
      </w:r>
      <w:proofErr w:type="spellEnd"/>
      <w:r w:rsidRPr="00BE1802">
        <w:rPr>
          <w:rFonts w:ascii="Arial Narrow" w:hAnsi="Arial Narrow" w:cs="Segoe UI"/>
          <w:b w:val="0"/>
          <w:i w:val="0"/>
          <w:sz w:val="22"/>
          <w:szCs w:val="22"/>
        </w:rPr>
        <w:t>, .rtf</w:t>
      </w:r>
      <w:proofErr w:type="gramStart"/>
      <w:r w:rsidRPr="00BE1802">
        <w:rPr>
          <w:rFonts w:ascii="Arial Narrow" w:hAnsi="Arial Narrow" w:cs="Segoe UI"/>
          <w:b w:val="0"/>
          <w:i w:val="0"/>
          <w:sz w:val="22"/>
          <w:szCs w:val="22"/>
        </w:rPr>
        <w:t>, .</w:t>
      </w:r>
      <w:proofErr w:type="spellStart"/>
      <w:r w:rsidRPr="00BE1802">
        <w:rPr>
          <w:rFonts w:ascii="Arial Narrow" w:hAnsi="Arial Narrow" w:cs="Segoe UI"/>
          <w:b w:val="0"/>
          <w:i w:val="0"/>
          <w:sz w:val="22"/>
          <w:szCs w:val="22"/>
        </w:rPr>
        <w:t>xps</w:t>
      </w:r>
      <w:proofErr w:type="spellEnd"/>
      <w:proofErr w:type="gramEnd"/>
      <w:r w:rsidRPr="00BE1802">
        <w:rPr>
          <w:rFonts w:ascii="Arial Narrow" w:hAnsi="Arial Narrow" w:cs="Segoe UI"/>
          <w:b w:val="0"/>
          <w:i w:val="0"/>
          <w:sz w:val="22"/>
          <w:szCs w:val="22"/>
        </w:rPr>
        <w:t>, .</w:t>
      </w:r>
      <w:proofErr w:type="spellStart"/>
      <w:r w:rsidRPr="00BE1802">
        <w:rPr>
          <w:rFonts w:ascii="Arial Narrow" w:hAnsi="Arial Narrow" w:cs="Segoe UI"/>
          <w:b w:val="0"/>
          <w:i w:val="0"/>
          <w:sz w:val="22"/>
          <w:szCs w:val="22"/>
        </w:rPr>
        <w:t>odt</w:t>
      </w:r>
      <w:proofErr w:type="spellEnd"/>
      <w:r w:rsidRPr="00BE1802">
        <w:rPr>
          <w:rFonts w:ascii="Arial Narrow" w:hAnsi="Arial Narrow" w:cs="Segoe UI"/>
          <w:b w:val="0"/>
          <w:i w:val="0"/>
          <w:sz w:val="22"/>
          <w:szCs w:val="22"/>
        </w:rPr>
        <w:t>, .txt.</w:t>
      </w:r>
    </w:p>
    <w:p w14:paraId="27D66189" w14:textId="374B8629" w:rsidR="003D7F09" w:rsidRPr="00BE1802"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t xml:space="preserve">Wykonawca może złożyć tylko jedną ofertę. </w:t>
      </w:r>
    </w:p>
    <w:p w14:paraId="666893BE" w14:textId="62E9A9E4" w:rsidR="003D7F09" w:rsidRPr="00BE1802"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t>Oferta winna być sporządzona w języku polskim.</w:t>
      </w:r>
    </w:p>
    <w:p w14:paraId="02A5FD00" w14:textId="1E2959A8" w:rsidR="00917BF6" w:rsidRPr="00BE1802" w:rsidRDefault="00917BF6"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sz w:val="22"/>
          <w:szCs w:val="22"/>
          <w:u w:val="single"/>
        </w:rPr>
        <w:t>Ofertę składa się, pod rygorem nieważności, w formie elektronicznej opatrzonej kwalifikowanym podpisem elektronicznym lub w postaci elektronicznej opatrzonej podpisem zaufanym lub podpisem osobistym.</w:t>
      </w:r>
    </w:p>
    <w:p w14:paraId="67944736" w14:textId="118A19CB" w:rsidR="003D7F09" w:rsidRPr="00BE1802"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t xml:space="preserve">Ofertę może złożyć tylko podmiot do tego uprawniony. </w:t>
      </w:r>
    </w:p>
    <w:p w14:paraId="3E7CC73F" w14:textId="6C22A5E7" w:rsidR="003D7F09" w:rsidRDefault="003D7F09" w:rsidP="00A518EA">
      <w:pPr>
        <w:pStyle w:val="Tekstpodstawowy"/>
        <w:numPr>
          <w:ilvl w:val="0"/>
          <w:numId w:val="23"/>
        </w:numPr>
        <w:tabs>
          <w:tab w:val="left" w:pos="476"/>
        </w:tabs>
        <w:spacing w:line="298" w:lineRule="auto"/>
        <w:ind w:left="462"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t xml:space="preserve">W celu potwierdzenia, że osoba działająca w imieniu Wykonawcy jest umocowana do jego reprezentowania, Zamawiający </w:t>
      </w:r>
      <w:r w:rsidRPr="00BE1802">
        <w:rPr>
          <w:rFonts w:ascii="Arial Narrow" w:hAnsi="Arial Narrow" w:cs="Segoe UI"/>
          <w:b w:val="0"/>
          <w:i w:val="0"/>
          <w:sz w:val="22"/>
          <w:szCs w:val="22"/>
        </w:rPr>
        <w:t>żąda</w:t>
      </w:r>
      <w:r w:rsidRPr="00BE1802">
        <w:rPr>
          <w:rFonts w:ascii="Arial Narrow" w:hAnsi="Arial Narrow" w:cs="Segoe UI"/>
          <w:b w:val="0"/>
          <w:i w:val="0"/>
          <w:color w:val="000000" w:themeColor="text1"/>
          <w:sz w:val="22"/>
          <w:szCs w:val="22"/>
        </w:rPr>
        <w:t xml:space="preserve"> od Wykonawcy złożenia odpisu lub informacji z Krajowego Rejestru Sądowego, Centralnej Ewidencji i Informacji o Działalności Gospodarczej lub innego właściwego rejestru. Wykonawca nie jest zobowiązany do złożenia dokumentów, o których </w:t>
      </w:r>
      <w:proofErr w:type="gramStart"/>
      <w:r w:rsidRPr="00BE1802">
        <w:rPr>
          <w:rFonts w:ascii="Arial Narrow" w:hAnsi="Arial Narrow" w:cs="Segoe UI"/>
          <w:b w:val="0"/>
          <w:i w:val="0"/>
          <w:color w:val="000000" w:themeColor="text1"/>
          <w:sz w:val="22"/>
          <w:szCs w:val="22"/>
        </w:rPr>
        <w:t>mowa  w</w:t>
      </w:r>
      <w:proofErr w:type="gramEnd"/>
      <w:r w:rsidRPr="00BE1802">
        <w:rPr>
          <w:rFonts w:ascii="Arial Narrow" w:hAnsi="Arial Narrow" w:cs="Segoe UI"/>
          <w:b w:val="0"/>
          <w:i w:val="0"/>
          <w:color w:val="000000" w:themeColor="text1"/>
          <w:sz w:val="22"/>
          <w:szCs w:val="22"/>
        </w:rPr>
        <w:t xml:space="preserve"> zdaniu pierwszym, jeżeli Zamawiający może je uzyskać za pomocą bezpłatnych i ogólnodostępnych baz danych, o ile Wykonawca wskaże </w:t>
      </w:r>
      <w:r w:rsidRPr="00BE1802">
        <w:rPr>
          <w:rFonts w:ascii="Arial Narrow" w:hAnsi="Arial Narrow" w:cs="Segoe UI"/>
          <w:b w:val="0"/>
          <w:i w:val="0"/>
          <w:sz w:val="22"/>
          <w:szCs w:val="22"/>
        </w:rPr>
        <w:t xml:space="preserve">dane umożliwiające dostęp do tych dokumentów.  </w:t>
      </w:r>
    </w:p>
    <w:p w14:paraId="439BCE7F" w14:textId="77777777" w:rsidR="005D1E44" w:rsidRPr="00BE1802" w:rsidRDefault="005D1E44" w:rsidP="005D1E44">
      <w:pPr>
        <w:pStyle w:val="Tekstpodstawowy"/>
        <w:tabs>
          <w:tab w:val="left" w:pos="476"/>
        </w:tabs>
        <w:spacing w:line="298" w:lineRule="auto"/>
        <w:ind w:left="37"/>
        <w:jc w:val="both"/>
        <w:rPr>
          <w:rFonts w:ascii="Arial Narrow" w:hAnsi="Arial Narrow" w:cs="Segoe UI"/>
          <w:b w:val="0"/>
          <w:i w:val="0"/>
          <w:sz w:val="22"/>
          <w:szCs w:val="22"/>
        </w:rPr>
      </w:pPr>
    </w:p>
    <w:p w14:paraId="53F4938D" w14:textId="0843755A" w:rsidR="003D7F09" w:rsidRPr="00BE1802" w:rsidRDefault="003D7F09" w:rsidP="00A518EA">
      <w:pPr>
        <w:pStyle w:val="Tekstpodstawowy"/>
        <w:numPr>
          <w:ilvl w:val="0"/>
          <w:numId w:val="23"/>
        </w:numPr>
        <w:tabs>
          <w:tab w:val="left" w:pos="426"/>
        </w:tabs>
        <w:spacing w:line="298" w:lineRule="auto"/>
        <w:ind w:left="426"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t xml:space="preserve">Jeżeli w imieniu Wykonawca działa osoba, której umocowanie do jego reprezentowania nie wynika z dokumentów, o których mowa w </w:t>
      </w:r>
      <w:proofErr w:type="spellStart"/>
      <w:r w:rsidRPr="00BE1802">
        <w:rPr>
          <w:rFonts w:ascii="Arial Narrow" w:hAnsi="Arial Narrow" w:cs="Segoe UI"/>
          <w:b w:val="0"/>
          <w:i w:val="0"/>
          <w:color w:val="000000" w:themeColor="text1"/>
          <w:sz w:val="22"/>
          <w:szCs w:val="22"/>
        </w:rPr>
        <w:t>ppkt</w:t>
      </w:r>
      <w:proofErr w:type="spellEnd"/>
      <w:r w:rsidRPr="00BE1802">
        <w:rPr>
          <w:rFonts w:ascii="Arial Narrow" w:hAnsi="Arial Narrow" w:cs="Segoe UI"/>
          <w:b w:val="0"/>
          <w:i w:val="0"/>
          <w:color w:val="000000" w:themeColor="text1"/>
          <w:sz w:val="22"/>
          <w:szCs w:val="22"/>
        </w:rPr>
        <w:t xml:space="preserve"> 11, Zamawiający żąda od Wykonawcy Pełnomocnictwa lub innego dokumentu potwierdzającego umocowanie do reprezentowania Wykonawcy. </w:t>
      </w:r>
    </w:p>
    <w:p w14:paraId="68CD75FE" w14:textId="77777777" w:rsidR="003D7F09" w:rsidRPr="00BE1802" w:rsidRDefault="003D7F09" w:rsidP="00A518EA">
      <w:pPr>
        <w:pStyle w:val="Tekstpodstawowy"/>
        <w:numPr>
          <w:ilvl w:val="0"/>
          <w:numId w:val="23"/>
        </w:numPr>
        <w:tabs>
          <w:tab w:val="left" w:pos="426"/>
        </w:tabs>
        <w:spacing w:line="298" w:lineRule="auto"/>
        <w:ind w:left="426"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lastRenderedPageBreak/>
        <w:t xml:space="preserve">Pełnomocnictwo do reprezentowania Wykonawcy </w:t>
      </w:r>
      <w:r w:rsidRPr="00BE1802">
        <w:rPr>
          <w:rFonts w:ascii="Arial Narrow" w:hAnsi="Arial Narrow" w:cs="Segoe UI"/>
          <w:b w:val="0"/>
          <w:i w:val="0"/>
          <w:color w:val="000000" w:themeColor="text1"/>
          <w:sz w:val="22"/>
          <w:szCs w:val="22"/>
          <w:u w:val="single"/>
        </w:rPr>
        <w:t>określające jego zakres</w:t>
      </w:r>
      <w:r w:rsidRPr="00BE1802">
        <w:rPr>
          <w:rFonts w:ascii="Arial Narrow" w:hAnsi="Arial Narrow" w:cs="Segoe UI"/>
          <w:b w:val="0"/>
          <w:i w:val="0"/>
          <w:color w:val="000000" w:themeColor="text1"/>
          <w:sz w:val="22"/>
          <w:szCs w:val="22"/>
        </w:rPr>
        <w:t xml:space="preserve"> winno być złożone </w:t>
      </w:r>
      <w:r w:rsidRPr="00BE1802">
        <w:rPr>
          <w:rFonts w:ascii="Arial Narrow" w:hAnsi="Arial Narrow" w:cs="Segoe UI"/>
          <w:b w:val="0"/>
          <w:i w:val="0"/>
          <w:color w:val="000000" w:themeColor="text1"/>
          <w:sz w:val="22"/>
          <w:szCs w:val="22"/>
        </w:rPr>
        <w:br/>
        <w:t xml:space="preserve">wraz z </w:t>
      </w:r>
      <w:r w:rsidRPr="00BE1802">
        <w:rPr>
          <w:rFonts w:ascii="Arial Narrow" w:hAnsi="Arial Narrow" w:cs="Segoe UI"/>
          <w:b w:val="0"/>
          <w:i w:val="0"/>
          <w:sz w:val="22"/>
          <w:szCs w:val="22"/>
        </w:rPr>
        <w:t>ofertą</w:t>
      </w:r>
      <w:r w:rsidRPr="00BE1802">
        <w:rPr>
          <w:rFonts w:ascii="Arial Narrow" w:hAnsi="Arial Narrow" w:cs="Segoe UI"/>
          <w:b w:val="0"/>
          <w:i w:val="0"/>
          <w:sz w:val="22"/>
          <w:szCs w:val="22"/>
          <w:lang w:eastAsia="pl-PL"/>
        </w:rPr>
        <w:t>.</w:t>
      </w:r>
    </w:p>
    <w:p w14:paraId="2D346F16" w14:textId="77777777" w:rsidR="003D7F09" w:rsidRPr="00BE1802" w:rsidRDefault="003D7F09" w:rsidP="00BE1802">
      <w:pPr>
        <w:pStyle w:val="Tekstpodstawowy"/>
        <w:tabs>
          <w:tab w:val="left" w:pos="426"/>
        </w:tabs>
        <w:spacing w:line="298" w:lineRule="auto"/>
        <w:ind w:left="426" w:hanging="425"/>
        <w:jc w:val="both"/>
        <w:rPr>
          <w:rFonts w:ascii="Arial Narrow" w:hAnsi="Arial Narrow" w:cs="Segoe UI"/>
          <w:b w:val="0"/>
          <w:i w:val="0"/>
          <w:color w:val="000000" w:themeColor="text1"/>
          <w:sz w:val="22"/>
          <w:szCs w:val="22"/>
        </w:rPr>
      </w:pPr>
      <w:r w:rsidRPr="00BE1802">
        <w:rPr>
          <w:rFonts w:ascii="Arial Narrow" w:hAnsi="Arial Narrow" w:cs="Segoe UI"/>
          <w:b w:val="0"/>
          <w:i w:val="0"/>
          <w:color w:val="000000" w:themeColor="text1"/>
          <w:sz w:val="22"/>
          <w:szCs w:val="22"/>
        </w:rPr>
        <w:tab/>
        <w:t xml:space="preserve">Pełnomocnictwo przekazuje się w postaci elektronicznej i opatruje się </w:t>
      </w:r>
      <w:r w:rsidRPr="00BE1802">
        <w:rPr>
          <w:rFonts w:ascii="Arial Narrow" w:hAnsi="Arial Narrow" w:cs="Segoe UI"/>
          <w:b w:val="0"/>
          <w:i w:val="0"/>
          <w:sz w:val="22"/>
          <w:szCs w:val="22"/>
        </w:rPr>
        <w:t xml:space="preserve">kwalifikowanym podpisem elektronicznym </w:t>
      </w:r>
      <w:r w:rsidRPr="00BE1802">
        <w:rPr>
          <w:rFonts w:ascii="Arial Narrow" w:hAnsi="Arial Narrow" w:cs="Segoe UI"/>
          <w:b w:val="0"/>
          <w:i w:val="0"/>
          <w:color w:val="000000" w:themeColor="text1"/>
          <w:sz w:val="22"/>
          <w:szCs w:val="22"/>
        </w:rPr>
        <w:t>osoby uprawnionej do reprezentowania Wykonawcy.</w:t>
      </w:r>
    </w:p>
    <w:p w14:paraId="4F96625A" w14:textId="77777777" w:rsidR="003D7F09" w:rsidRPr="00BE1802" w:rsidRDefault="003D7F09" w:rsidP="00BE1802">
      <w:pPr>
        <w:pStyle w:val="Tekstpodstawowy"/>
        <w:tabs>
          <w:tab w:val="left" w:pos="426"/>
        </w:tabs>
        <w:suppressAutoHyphens w:val="0"/>
        <w:spacing w:line="298" w:lineRule="auto"/>
        <w:ind w:left="426"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tab/>
        <w:t xml:space="preserve">W przypadku gdy Pełnomocnictwo zostało sporządzone jako dokument w postaci papierowej </w:t>
      </w:r>
      <w:r w:rsidRPr="00BE1802">
        <w:rPr>
          <w:rFonts w:ascii="Arial Narrow" w:hAnsi="Arial Narrow" w:cs="Segoe UI"/>
          <w:b w:val="0"/>
          <w:i w:val="0"/>
          <w:color w:val="000000" w:themeColor="text1"/>
          <w:sz w:val="22"/>
          <w:szCs w:val="22"/>
        </w:rPr>
        <w:br/>
        <w:t>i opatrzone własnoręcznym podpisem, przekazuje się cyfrowe odwzorowanie tego dokumentu o</w:t>
      </w:r>
      <w:r w:rsidRPr="00BE1802">
        <w:rPr>
          <w:rFonts w:ascii="Arial Narrow" w:hAnsi="Arial Narrow" w:cs="Segoe UI"/>
          <w:b w:val="0"/>
          <w:i w:val="0"/>
          <w:sz w:val="22"/>
          <w:szCs w:val="22"/>
        </w:rPr>
        <w:t>patrzone kwalifikowanym podpisem elektronicznym, poświadczającym zgodność cyfrowego odwzorowania z dokumentem w postaci papierowej.</w:t>
      </w:r>
    </w:p>
    <w:p w14:paraId="5747FBD9" w14:textId="77777777" w:rsidR="003D7F09" w:rsidRPr="00BE1802" w:rsidRDefault="003D7F09" w:rsidP="00BE1802">
      <w:pPr>
        <w:pStyle w:val="Tekstpodstawowy"/>
        <w:tabs>
          <w:tab w:val="left" w:pos="426"/>
        </w:tabs>
        <w:suppressAutoHyphens w:val="0"/>
        <w:spacing w:line="298" w:lineRule="auto"/>
        <w:ind w:left="426" w:hanging="425"/>
        <w:jc w:val="both"/>
        <w:rPr>
          <w:rFonts w:ascii="Arial Narrow" w:hAnsi="Arial Narrow" w:cs="Segoe UI"/>
          <w:b w:val="0"/>
          <w:i w:val="0"/>
          <w:sz w:val="22"/>
          <w:szCs w:val="22"/>
        </w:rPr>
      </w:pPr>
      <w:r w:rsidRPr="00BE1802">
        <w:rPr>
          <w:rFonts w:ascii="Arial Narrow" w:hAnsi="Arial Narrow" w:cs="Segoe UI"/>
          <w:b w:val="0"/>
          <w:i w:val="0"/>
          <w:color w:val="000000" w:themeColor="text1"/>
          <w:sz w:val="22"/>
          <w:szCs w:val="22"/>
        </w:rPr>
        <w:tab/>
        <w:t xml:space="preserve">Poświadczenia zgodności </w:t>
      </w:r>
      <w:r w:rsidRPr="00BE1802">
        <w:rPr>
          <w:rFonts w:ascii="Arial Narrow" w:hAnsi="Arial Narrow" w:cs="Segoe UI"/>
          <w:b w:val="0"/>
          <w:i w:val="0"/>
          <w:sz w:val="22"/>
          <w:szCs w:val="22"/>
        </w:rPr>
        <w:t xml:space="preserve">cyfrowego odwzorowania z dokumentem w postaci papierowej, </w:t>
      </w:r>
      <w:r w:rsidRPr="00BE1802">
        <w:rPr>
          <w:rFonts w:ascii="Arial Narrow" w:hAnsi="Arial Narrow" w:cs="Segoe UI"/>
          <w:b w:val="0"/>
          <w:i w:val="0"/>
          <w:sz w:val="22"/>
          <w:szCs w:val="22"/>
        </w:rPr>
        <w:br/>
        <w:t xml:space="preserve">o którym mowa w zdaniu poprzednim dokonuje mocodawca lub może dokonać również notariusz. </w:t>
      </w:r>
      <w:r w:rsidRPr="00BE1802">
        <w:rPr>
          <w:rFonts w:ascii="Arial Narrow" w:hAnsi="Arial Narrow" w:cs="Segoe UI"/>
          <w:b w:val="0"/>
          <w:i w:val="0"/>
          <w:sz w:val="22"/>
          <w:szCs w:val="22"/>
          <w:lang w:eastAsia="pl-PL"/>
        </w:rPr>
        <w:t xml:space="preserve"> </w:t>
      </w:r>
    </w:p>
    <w:p w14:paraId="7F9595E9" w14:textId="77777777" w:rsidR="003D7F09" w:rsidRPr="00BE1802" w:rsidRDefault="003D7F09" w:rsidP="00A518EA">
      <w:pPr>
        <w:pStyle w:val="Tekstpodstawowy"/>
        <w:numPr>
          <w:ilvl w:val="0"/>
          <w:numId w:val="23"/>
        </w:numPr>
        <w:tabs>
          <w:tab w:val="left" w:pos="426"/>
        </w:tabs>
        <w:suppressAutoHyphens w:val="0"/>
        <w:spacing w:line="298" w:lineRule="auto"/>
        <w:ind w:left="426" w:hanging="425"/>
        <w:jc w:val="both"/>
        <w:rPr>
          <w:rFonts w:ascii="Arial Narrow" w:hAnsi="Arial Narrow" w:cs="Segoe UI"/>
          <w:b w:val="0"/>
          <w:i w:val="0"/>
          <w:color w:val="000000" w:themeColor="text1"/>
          <w:sz w:val="22"/>
          <w:szCs w:val="22"/>
        </w:rPr>
      </w:pPr>
      <w:r w:rsidRPr="00BE1802">
        <w:rPr>
          <w:rFonts w:ascii="Arial Narrow" w:hAnsi="Arial Narrow" w:cs="Segoe UI"/>
          <w:b w:val="0"/>
          <w:i w:val="0"/>
          <w:color w:val="000000" w:themeColor="text1"/>
          <w:sz w:val="22"/>
          <w:szCs w:val="22"/>
        </w:rPr>
        <w:t xml:space="preserve">Zapisy </w:t>
      </w:r>
      <w:proofErr w:type="spellStart"/>
      <w:r w:rsidRPr="00BE1802">
        <w:rPr>
          <w:rFonts w:ascii="Arial Narrow" w:hAnsi="Arial Narrow" w:cs="Segoe UI"/>
          <w:b w:val="0"/>
          <w:i w:val="0"/>
          <w:color w:val="000000" w:themeColor="text1"/>
          <w:sz w:val="22"/>
          <w:szCs w:val="22"/>
        </w:rPr>
        <w:t>ppkt</w:t>
      </w:r>
      <w:proofErr w:type="spellEnd"/>
      <w:r w:rsidRPr="00BE1802">
        <w:rPr>
          <w:rFonts w:ascii="Arial Narrow" w:hAnsi="Arial Narrow" w:cs="Segoe UI"/>
          <w:b w:val="0"/>
          <w:i w:val="0"/>
          <w:color w:val="000000" w:themeColor="text1"/>
          <w:sz w:val="22"/>
          <w:szCs w:val="22"/>
        </w:rPr>
        <w:t xml:space="preserve"> 12 stosuje się odpowiednio do osoby działającej w imieniu Wykonawców wspólnie ubiegających się o udzielenie zamówienia publicznego.</w:t>
      </w:r>
    </w:p>
    <w:p w14:paraId="28A502EF" w14:textId="77777777" w:rsidR="003D7F09" w:rsidRPr="00BE1802" w:rsidRDefault="003D7F09" w:rsidP="00A518EA">
      <w:pPr>
        <w:pStyle w:val="Tekstpodstawowy"/>
        <w:numPr>
          <w:ilvl w:val="0"/>
          <w:numId w:val="23"/>
        </w:numPr>
        <w:tabs>
          <w:tab w:val="left" w:pos="426"/>
        </w:tabs>
        <w:suppressAutoHyphens w:val="0"/>
        <w:spacing w:line="298" w:lineRule="auto"/>
        <w:ind w:left="426" w:hanging="425"/>
        <w:jc w:val="both"/>
        <w:rPr>
          <w:rFonts w:ascii="Arial Narrow" w:hAnsi="Arial Narrow" w:cs="Segoe UI"/>
          <w:b w:val="0"/>
          <w:i w:val="0"/>
          <w:color w:val="000000" w:themeColor="text1"/>
          <w:sz w:val="22"/>
          <w:szCs w:val="22"/>
        </w:rPr>
      </w:pPr>
      <w:r w:rsidRPr="00BE1802">
        <w:rPr>
          <w:rFonts w:ascii="Arial Narrow" w:hAnsi="Arial Narrow" w:cs="Segoe UI"/>
          <w:b w:val="0"/>
          <w:i w:val="0"/>
          <w:color w:val="000000" w:themeColor="text1"/>
          <w:sz w:val="22"/>
          <w:szCs w:val="22"/>
        </w:rPr>
        <w:t xml:space="preserve">Zapisy </w:t>
      </w:r>
      <w:proofErr w:type="spellStart"/>
      <w:r w:rsidRPr="00BE1802">
        <w:rPr>
          <w:rFonts w:ascii="Arial Narrow" w:hAnsi="Arial Narrow" w:cs="Segoe UI"/>
          <w:b w:val="0"/>
          <w:i w:val="0"/>
          <w:color w:val="000000" w:themeColor="text1"/>
          <w:sz w:val="22"/>
          <w:szCs w:val="22"/>
        </w:rPr>
        <w:t>ppkt</w:t>
      </w:r>
      <w:proofErr w:type="spellEnd"/>
      <w:r w:rsidRPr="00BE1802">
        <w:rPr>
          <w:rFonts w:ascii="Arial Narrow" w:hAnsi="Arial Narrow" w:cs="Segoe UI"/>
          <w:b w:val="0"/>
          <w:i w:val="0"/>
          <w:color w:val="000000" w:themeColor="text1"/>
          <w:sz w:val="22"/>
          <w:szCs w:val="22"/>
        </w:rPr>
        <w:t xml:space="preserve"> 11 i 12 stosuje się odpowiednio do osoby działającej w imieniu podmiotu udostępniającego zasoby na zasadach opisanych w Rozdziale I pkt 5.1 SWZ.</w:t>
      </w:r>
    </w:p>
    <w:p w14:paraId="5D6E44E4" w14:textId="77777777" w:rsidR="003D7F09" w:rsidRPr="00BE1802" w:rsidRDefault="003D7F09" w:rsidP="00A518EA">
      <w:pPr>
        <w:pStyle w:val="Tekstpodstawowy"/>
        <w:numPr>
          <w:ilvl w:val="0"/>
          <w:numId w:val="23"/>
        </w:numPr>
        <w:tabs>
          <w:tab w:val="left" w:pos="426"/>
        </w:tabs>
        <w:suppressAutoHyphens w:val="0"/>
        <w:spacing w:line="298" w:lineRule="auto"/>
        <w:ind w:left="426" w:hanging="425"/>
        <w:jc w:val="both"/>
        <w:rPr>
          <w:rFonts w:ascii="Arial Narrow" w:hAnsi="Arial Narrow" w:cs="Segoe UI"/>
          <w:b w:val="0"/>
          <w:i w:val="0"/>
          <w:color w:val="000000" w:themeColor="text1"/>
          <w:sz w:val="22"/>
          <w:szCs w:val="22"/>
        </w:rPr>
      </w:pPr>
      <w:r w:rsidRPr="00BE1802">
        <w:rPr>
          <w:rFonts w:ascii="Arial Narrow" w:hAnsi="Arial Narrow" w:cs="Segoe UI"/>
          <w:b w:val="0"/>
          <w:i w:val="0"/>
          <w:color w:val="000000" w:themeColor="text1"/>
          <w:sz w:val="22"/>
          <w:szCs w:val="22"/>
        </w:rPr>
        <w:t>Wszystkie formularze zawarte w SWZ, w szczególności „Formularz ofertowy”, należy wypełnić ściśle wg wskazówek zawartych w SWZ. W przypadku gdy jakakolwiek część dokumentów nie dotyczy Wykonawcy, należy wpisać „nie dotyczy”.</w:t>
      </w:r>
    </w:p>
    <w:p w14:paraId="6A55D643" w14:textId="77777777" w:rsidR="003D7F09" w:rsidRPr="00BE1802" w:rsidRDefault="003D7F09" w:rsidP="00A518EA">
      <w:pPr>
        <w:pStyle w:val="Tekstpodstawowy"/>
        <w:numPr>
          <w:ilvl w:val="0"/>
          <w:numId w:val="23"/>
        </w:numPr>
        <w:tabs>
          <w:tab w:val="left" w:pos="426"/>
        </w:tabs>
        <w:suppressAutoHyphens w:val="0"/>
        <w:spacing w:line="298" w:lineRule="auto"/>
        <w:ind w:left="426" w:hanging="425"/>
        <w:jc w:val="both"/>
        <w:rPr>
          <w:rFonts w:ascii="Arial Narrow" w:hAnsi="Arial Narrow" w:cs="Segoe UI"/>
          <w:b w:val="0"/>
          <w:i w:val="0"/>
          <w:color w:val="000000" w:themeColor="text1"/>
          <w:sz w:val="22"/>
          <w:szCs w:val="22"/>
        </w:rPr>
      </w:pPr>
      <w:r w:rsidRPr="00BE1802">
        <w:rPr>
          <w:rFonts w:ascii="Arial Narrow" w:hAnsi="Arial Narrow" w:cs="Segoe UI"/>
          <w:b w:val="0"/>
          <w:i w:val="0"/>
          <w:color w:val="000000" w:themeColor="text1"/>
          <w:sz w:val="22"/>
          <w:szCs w:val="22"/>
        </w:rPr>
        <w:t>Wykonawca może złożyć ofertę na własnych formularzach, których treść i układ graficzny muszą być zgodne z formularzami załączonymi do SWZ.</w:t>
      </w:r>
    </w:p>
    <w:p w14:paraId="7A09B6B5" w14:textId="77777777" w:rsidR="003D7F09" w:rsidRPr="00BE1802" w:rsidRDefault="003D7F09" w:rsidP="00A518EA">
      <w:pPr>
        <w:pStyle w:val="Tekstpodstawowy"/>
        <w:numPr>
          <w:ilvl w:val="0"/>
          <w:numId w:val="23"/>
        </w:numPr>
        <w:tabs>
          <w:tab w:val="left" w:pos="426"/>
        </w:tabs>
        <w:suppressAutoHyphens w:val="0"/>
        <w:spacing w:line="298" w:lineRule="auto"/>
        <w:ind w:left="426" w:hanging="425"/>
        <w:jc w:val="both"/>
        <w:rPr>
          <w:rFonts w:ascii="Arial Narrow" w:hAnsi="Arial Narrow" w:cs="Segoe UI"/>
          <w:b w:val="0"/>
          <w:i w:val="0"/>
          <w:color w:val="000000" w:themeColor="text1"/>
          <w:sz w:val="22"/>
          <w:szCs w:val="22"/>
        </w:rPr>
      </w:pPr>
      <w:r w:rsidRPr="00BE1802">
        <w:rPr>
          <w:rFonts w:ascii="Arial Narrow" w:hAnsi="Arial Narrow" w:cs="Segoe UI"/>
          <w:b w:val="0"/>
          <w:i w:val="0"/>
          <w:sz w:val="22"/>
          <w:szCs w:val="22"/>
        </w:rPr>
        <w:t>Oferta może być złożona tylko do upływu terminu składania ofert.</w:t>
      </w:r>
    </w:p>
    <w:p w14:paraId="61B32CF2" w14:textId="77777777" w:rsidR="003D7F09" w:rsidRPr="00BE1802" w:rsidRDefault="003D7F09" w:rsidP="00A518EA">
      <w:pPr>
        <w:pStyle w:val="Tekstpodstawowy"/>
        <w:numPr>
          <w:ilvl w:val="0"/>
          <w:numId w:val="23"/>
        </w:numPr>
        <w:tabs>
          <w:tab w:val="left" w:pos="426"/>
        </w:tabs>
        <w:suppressAutoHyphens w:val="0"/>
        <w:spacing w:line="298" w:lineRule="auto"/>
        <w:ind w:left="426" w:hanging="425"/>
        <w:jc w:val="both"/>
        <w:rPr>
          <w:rFonts w:ascii="Segoe UI" w:hAnsi="Segoe UI" w:cs="Segoe UI"/>
          <w:b w:val="0"/>
          <w:i w:val="0"/>
          <w:iCs/>
          <w:color w:val="000000" w:themeColor="text1"/>
          <w:sz w:val="20"/>
        </w:rPr>
      </w:pPr>
      <w:r w:rsidRPr="00BE1802">
        <w:rPr>
          <w:rFonts w:ascii="Arial Narrow" w:hAnsi="Arial Narrow" w:cs="Segoe UI"/>
          <w:b w:val="0"/>
          <w:i w:val="0"/>
          <w:color w:val="000000" w:themeColor="text1"/>
          <w:sz w:val="22"/>
          <w:szCs w:val="22"/>
        </w:rPr>
        <w:t>Wykonawca może do upływu terminu składania ofert wycofać ofertę za pośrednictwem Formularza do z</w:t>
      </w:r>
      <w:r w:rsidRPr="00BE1802">
        <w:rPr>
          <w:rFonts w:ascii="Arial" w:hAnsi="Arial" w:cs="Arial"/>
          <w:b w:val="0"/>
          <w:i w:val="0"/>
          <w:color w:val="000000" w:themeColor="text1"/>
          <w:sz w:val="22"/>
          <w:szCs w:val="22"/>
        </w:rPr>
        <w:t>ł</w:t>
      </w:r>
      <w:r w:rsidRPr="00BE1802">
        <w:rPr>
          <w:rFonts w:ascii="Arial Narrow" w:hAnsi="Arial Narrow" w:cs="Segoe UI"/>
          <w:b w:val="0"/>
          <w:i w:val="0"/>
          <w:color w:val="000000" w:themeColor="text1"/>
          <w:sz w:val="22"/>
          <w:szCs w:val="22"/>
        </w:rPr>
        <w:t>o</w:t>
      </w:r>
      <w:r w:rsidRPr="00BE1802">
        <w:rPr>
          <w:rFonts w:ascii="Arial" w:hAnsi="Arial" w:cs="Arial"/>
          <w:b w:val="0"/>
          <w:i w:val="0"/>
          <w:color w:val="000000" w:themeColor="text1"/>
          <w:sz w:val="22"/>
          <w:szCs w:val="22"/>
        </w:rPr>
        <w:t>ż</w:t>
      </w:r>
      <w:r w:rsidRPr="00BE1802">
        <w:rPr>
          <w:rFonts w:ascii="Arial Narrow" w:hAnsi="Arial Narrow" w:cs="Segoe UI"/>
          <w:b w:val="0"/>
          <w:i w:val="0"/>
          <w:color w:val="000000" w:themeColor="text1"/>
          <w:sz w:val="22"/>
          <w:szCs w:val="22"/>
        </w:rPr>
        <w:t xml:space="preserve">enia, zmiany, wycofania oferty lub wniosku dostępnego na </w:t>
      </w:r>
      <w:proofErr w:type="spellStart"/>
      <w:r w:rsidRPr="00BE1802">
        <w:rPr>
          <w:rFonts w:ascii="Arial Narrow" w:hAnsi="Arial Narrow" w:cs="Segoe UI"/>
          <w:b w:val="0"/>
          <w:i w:val="0"/>
          <w:color w:val="000000" w:themeColor="text1"/>
          <w:sz w:val="22"/>
          <w:szCs w:val="22"/>
        </w:rPr>
        <w:t>ePUAP</w:t>
      </w:r>
      <w:proofErr w:type="spellEnd"/>
      <w:r w:rsidRPr="00BE1802">
        <w:rPr>
          <w:rFonts w:ascii="Arial Narrow" w:hAnsi="Arial Narrow" w:cs="Segoe UI"/>
          <w:b w:val="0"/>
          <w:i w:val="0"/>
          <w:color w:val="000000" w:themeColor="text1"/>
          <w:sz w:val="22"/>
          <w:szCs w:val="22"/>
        </w:rPr>
        <w:t xml:space="preserve"> i udostępnionych </w:t>
      </w:r>
      <w:r w:rsidRPr="00BE1802">
        <w:rPr>
          <w:rFonts w:ascii="Arial Narrow" w:hAnsi="Arial Narrow" w:cs="Segoe UI"/>
          <w:b w:val="0"/>
          <w:i w:val="0"/>
          <w:color w:val="000000" w:themeColor="text1"/>
          <w:sz w:val="22"/>
          <w:szCs w:val="22"/>
        </w:rPr>
        <w:br/>
        <w:t xml:space="preserve">również na </w:t>
      </w:r>
      <w:proofErr w:type="spellStart"/>
      <w:r w:rsidRPr="00BE1802">
        <w:rPr>
          <w:rFonts w:ascii="Arial Narrow" w:hAnsi="Arial Narrow" w:cs="Segoe UI"/>
          <w:b w:val="0"/>
          <w:i w:val="0"/>
          <w:color w:val="000000" w:themeColor="text1"/>
          <w:sz w:val="22"/>
          <w:szCs w:val="22"/>
        </w:rPr>
        <w:t>miniPortalu</w:t>
      </w:r>
      <w:proofErr w:type="spellEnd"/>
      <w:r w:rsidRPr="00BE1802">
        <w:rPr>
          <w:rFonts w:ascii="Arial Narrow" w:hAnsi="Arial Narrow" w:cs="Segoe UI"/>
          <w:b w:val="0"/>
          <w:i w:val="0"/>
          <w:color w:val="000000" w:themeColor="text1"/>
          <w:sz w:val="22"/>
          <w:szCs w:val="22"/>
        </w:rPr>
        <w:t xml:space="preserve">. Sposób wycofania oferty został opisany w Instrukcji użytkownika dostępnej na </w:t>
      </w:r>
      <w:proofErr w:type="spellStart"/>
      <w:r w:rsidRPr="00BE1802">
        <w:rPr>
          <w:rFonts w:ascii="Arial Narrow" w:hAnsi="Arial Narrow" w:cs="Segoe UI"/>
          <w:b w:val="0"/>
          <w:i w:val="0"/>
          <w:color w:val="000000" w:themeColor="text1"/>
          <w:sz w:val="22"/>
          <w:szCs w:val="22"/>
        </w:rPr>
        <w:t>miniPortalu</w:t>
      </w:r>
      <w:proofErr w:type="spellEnd"/>
      <w:r w:rsidRPr="00BE1802">
        <w:rPr>
          <w:rFonts w:ascii="Segoe UI" w:hAnsi="Segoe UI" w:cs="Segoe UI"/>
          <w:b w:val="0"/>
          <w:i w:val="0"/>
          <w:color w:val="000000" w:themeColor="text1"/>
          <w:sz w:val="20"/>
        </w:rPr>
        <w:t>.</w:t>
      </w:r>
    </w:p>
    <w:p w14:paraId="31D02F09" w14:textId="77777777" w:rsidR="003D7F09" w:rsidRPr="003D7F09" w:rsidRDefault="003D7F09" w:rsidP="003D7F09">
      <w:pPr>
        <w:pStyle w:val="Tekstpodstawowy"/>
        <w:tabs>
          <w:tab w:val="left" w:pos="284"/>
        </w:tabs>
        <w:ind w:left="284"/>
        <w:jc w:val="both"/>
        <w:rPr>
          <w:rFonts w:ascii="Segoe UI" w:hAnsi="Segoe UI" w:cs="Segoe UI"/>
          <w:b w:val="0"/>
          <w:i w:val="0"/>
          <w:sz w:val="20"/>
          <w:highlight w:val="cyan"/>
        </w:rPr>
      </w:pPr>
    </w:p>
    <w:p w14:paraId="1AA92E0F" w14:textId="52DDBE4D" w:rsidR="003D7F09" w:rsidRPr="00BE1802" w:rsidRDefault="003D7F09" w:rsidP="00A518EA">
      <w:pPr>
        <w:pStyle w:val="Tekstpodstawowy22"/>
        <w:numPr>
          <w:ilvl w:val="1"/>
          <w:numId w:val="31"/>
        </w:numPr>
        <w:tabs>
          <w:tab w:val="left" w:pos="851"/>
        </w:tabs>
        <w:spacing w:after="0" w:line="298" w:lineRule="auto"/>
        <w:jc w:val="both"/>
        <w:rPr>
          <w:rFonts w:ascii="Arial Narrow" w:hAnsi="Arial Narrow" w:cs="Segoe UI"/>
          <w:sz w:val="22"/>
          <w:szCs w:val="22"/>
        </w:rPr>
      </w:pPr>
      <w:r w:rsidRPr="00BE1802">
        <w:rPr>
          <w:rFonts w:ascii="Arial Narrow" w:hAnsi="Arial Narrow" w:cs="Segoe UI"/>
          <w:sz w:val="22"/>
          <w:szCs w:val="22"/>
        </w:rPr>
        <w:t>TAJEMNICA PRZEDSIĘBIORSTWA</w:t>
      </w:r>
    </w:p>
    <w:p w14:paraId="6758BB5B" w14:textId="77777777" w:rsidR="003D7F09" w:rsidRPr="00BE1802" w:rsidRDefault="003D7F09" w:rsidP="00BE1802">
      <w:pPr>
        <w:pStyle w:val="Tekstpodstawowy22"/>
        <w:tabs>
          <w:tab w:val="left" w:pos="851"/>
        </w:tabs>
        <w:spacing w:after="0" w:line="298" w:lineRule="auto"/>
        <w:ind w:left="780"/>
        <w:jc w:val="both"/>
        <w:rPr>
          <w:rFonts w:ascii="Arial Narrow" w:hAnsi="Arial Narrow" w:cs="Segoe UI"/>
          <w:sz w:val="22"/>
          <w:szCs w:val="22"/>
        </w:rPr>
      </w:pPr>
    </w:p>
    <w:p w14:paraId="52187DF4" w14:textId="69CA10C7" w:rsidR="003D7F09" w:rsidRPr="00BE1802" w:rsidRDefault="003D7F09" w:rsidP="00A518EA">
      <w:pPr>
        <w:pStyle w:val="Tekstpodstawowy22"/>
        <w:numPr>
          <w:ilvl w:val="0"/>
          <w:numId w:val="19"/>
        </w:numPr>
        <w:spacing w:after="0" w:line="298" w:lineRule="auto"/>
        <w:ind w:left="284" w:hanging="284"/>
        <w:jc w:val="both"/>
        <w:rPr>
          <w:rFonts w:ascii="Arial Narrow" w:hAnsi="Arial Narrow" w:cs="Segoe UI"/>
          <w:sz w:val="22"/>
          <w:szCs w:val="22"/>
        </w:rPr>
      </w:pPr>
      <w:r w:rsidRPr="00BE1802">
        <w:rPr>
          <w:rFonts w:ascii="Arial Narrow" w:hAnsi="Arial Narrow" w:cs="Segoe UI"/>
          <w:sz w:val="22"/>
          <w:szCs w:val="22"/>
        </w:rPr>
        <w:t xml:space="preserve">Nie ujawnia się informacji stanowiących </w:t>
      </w:r>
      <w:r w:rsidRPr="00BE1802">
        <w:rPr>
          <w:rFonts w:ascii="Arial Narrow" w:hAnsi="Arial Narrow" w:cs="Segoe UI"/>
          <w:sz w:val="22"/>
          <w:szCs w:val="22"/>
          <w:u w:val="single"/>
        </w:rPr>
        <w:t xml:space="preserve">tajemnicę przedsiębiorstwa w rozumieniu przepisów </w:t>
      </w:r>
      <w:hyperlink r:id="rId11" w:tgtFrame="_blank" w:tooltip="USTAWA z dnia 16 kwietnia 1993 r. o zwalczaniu nieuczciwej konkurencji" w:history="1">
        <w:r w:rsidRPr="00BE1802">
          <w:rPr>
            <w:rStyle w:val="Hipercze"/>
            <w:rFonts w:ascii="Arial Narrow" w:hAnsi="Arial Narrow" w:cs="Segoe UI"/>
            <w:sz w:val="22"/>
            <w:szCs w:val="22"/>
            <w:shd w:val="clear" w:color="auto" w:fill="FFFFFF"/>
          </w:rPr>
          <w:t>ustawy z dnia 16 kwietnia 1993 r. o zwalczaniu nieuczciwej konkurencji</w:t>
        </w:r>
      </w:hyperlink>
      <w:r w:rsidRPr="00BE1802">
        <w:rPr>
          <w:rFonts w:ascii="Arial Narrow" w:hAnsi="Arial Narrow" w:cs="Segoe UI"/>
          <w:sz w:val="22"/>
          <w:szCs w:val="22"/>
          <w:shd w:val="clear" w:color="auto" w:fill="FFFFFF"/>
        </w:rPr>
        <w:t> (</w:t>
      </w:r>
      <w:r w:rsidRPr="00BE1802">
        <w:rPr>
          <w:rFonts w:ascii="Arial Narrow" w:hAnsi="Arial Narrow" w:cs="Segoe UI"/>
          <w:sz w:val="22"/>
          <w:szCs w:val="22"/>
          <w:u w:val="single"/>
          <w:shd w:val="clear" w:color="auto" w:fill="FFFFFF"/>
        </w:rPr>
        <w:t>Dz. U. z 2020 r., poz. 1913</w:t>
      </w:r>
      <w:r w:rsidRPr="00BE1802">
        <w:rPr>
          <w:rFonts w:ascii="Arial Narrow" w:hAnsi="Arial Narrow" w:cs="Segoe UI"/>
          <w:color w:val="000000"/>
          <w:sz w:val="22"/>
          <w:szCs w:val="22"/>
          <w:shd w:val="clear" w:color="auto" w:fill="FFFFFF"/>
        </w:rPr>
        <w:t xml:space="preserve">)*, jeżeli Wykonawca, wraz z przekazaniem takich informacji, zastrzegł, że nie mogą być one udostępniane oraz wykazał, że zastrzeżone informacje stanowią tajemnicę przedsiębiorstwa. </w:t>
      </w:r>
    </w:p>
    <w:p w14:paraId="10A4E910" w14:textId="77777777" w:rsidR="003D7F09" w:rsidRPr="00BE1802" w:rsidRDefault="003D7F09" w:rsidP="00BE1802">
      <w:pPr>
        <w:pStyle w:val="Tekstpodstawowy22"/>
        <w:spacing w:before="120" w:line="298" w:lineRule="auto"/>
        <w:ind w:left="426" w:hanging="142"/>
        <w:jc w:val="both"/>
        <w:rPr>
          <w:rFonts w:ascii="Arial Narrow" w:hAnsi="Arial Narrow" w:cs="Segoe UI"/>
          <w:sz w:val="22"/>
          <w:szCs w:val="22"/>
        </w:rPr>
      </w:pPr>
      <w:r w:rsidRPr="00BE1802">
        <w:rPr>
          <w:rFonts w:ascii="Arial Narrow" w:hAnsi="Arial Narrow" w:cs="Segoe UI"/>
          <w:sz w:val="22"/>
          <w:szCs w:val="22"/>
        </w:rPr>
        <w:t xml:space="preserve">* Przez tajemnicę przedsiębiorstwa rozumie się informacje techniczne, technologiczne, organizacyjne przedsiębiorstwa lub inne informacje posiadające wartość gospodarczą, </w:t>
      </w:r>
      <w:r w:rsidRPr="00BE1802">
        <w:rPr>
          <w:rFonts w:ascii="Arial Narrow" w:hAnsi="Arial Narrow" w:cs="Segoe UI"/>
          <w:sz w:val="22"/>
          <w:szCs w:val="22"/>
        </w:rPr>
        <w:br/>
        <w:t>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18DC21D" w14:textId="77777777" w:rsidR="003D7F09" w:rsidRPr="00BE1802" w:rsidRDefault="003D7F09" w:rsidP="00A518EA">
      <w:pPr>
        <w:pStyle w:val="Tekstpodstawowy22"/>
        <w:numPr>
          <w:ilvl w:val="0"/>
          <w:numId w:val="19"/>
        </w:numPr>
        <w:spacing w:after="0" w:line="298" w:lineRule="auto"/>
        <w:ind w:left="284" w:hanging="284"/>
        <w:jc w:val="both"/>
        <w:rPr>
          <w:rFonts w:ascii="Arial Narrow" w:hAnsi="Arial Narrow" w:cs="Segoe UI"/>
          <w:sz w:val="22"/>
          <w:szCs w:val="22"/>
        </w:rPr>
      </w:pPr>
      <w:r w:rsidRPr="00BE1802">
        <w:rPr>
          <w:rFonts w:ascii="Arial Narrow" w:hAnsi="Arial Narrow" w:cs="Segoe UI"/>
          <w:sz w:val="22"/>
          <w:szCs w:val="22"/>
        </w:rPr>
        <w:t xml:space="preserve">Wykonawca nie może zastrzec nazwy albo imienia i nazwiska oraz siedziby lub miejsca prowadzonej działalności gospodarczej albo miejsca zamieszkania, a także informacji dotyczącej ceny zawartej </w:t>
      </w:r>
      <w:r w:rsidRPr="00BE1802">
        <w:rPr>
          <w:rFonts w:ascii="Arial Narrow" w:hAnsi="Arial Narrow" w:cs="Segoe UI"/>
          <w:sz w:val="22"/>
          <w:szCs w:val="22"/>
        </w:rPr>
        <w:br/>
        <w:t>w ofercie.</w:t>
      </w:r>
    </w:p>
    <w:p w14:paraId="565C87F5" w14:textId="6B9BF2FC" w:rsidR="003D7F09" w:rsidRPr="00BE1802" w:rsidRDefault="003D7F09" w:rsidP="00A518EA">
      <w:pPr>
        <w:pStyle w:val="Tekstpodstawowy22"/>
        <w:numPr>
          <w:ilvl w:val="0"/>
          <w:numId w:val="19"/>
        </w:numPr>
        <w:spacing w:after="0" w:line="298" w:lineRule="auto"/>
        <w:ind w:left="284" w:hanging="284"/>
        <w:jc w:val="both"/>
        <w:rPr>
          <w:rFonts w:ascii="Arial Narrow" w:hAnsi="Arial Narrow" w:cs="Segoe UI"/>
          <w:sz w:val="22"/>
          <w:szCs w:val="22"/>
        </w:rPr>
      </w:pPr>
      <w:r w:rsidRPr="00BE1802">
        <w:rPr>
          <w:rFonts w:ascii="Arial Narrow" w:hAnsi="Arial Narrow" w:cs="Segoe UI"/>
          <w:color w:val="000000" w:themeColor="text1"/>
          <w:sz w:val="22"/>
          <w:szCs w:val="22"/>
        </w:rPr>
        <w:t xml:space="preserve">Wszelkie informacje stanowiące tajemnicę przedsiębiorstwa w rozumieniu ww. ustawy, </w:t>
      </w:r>
      <w:r w:rsidRPr="00BE1802">
        <w:rPr>
          <w:rFonts w:ascii="Arial Narrow" w:hAnsi="Arial Narrow" w:cs="Segoe UI"/>
          <w:color w:val="000000" w:themeColor="text1"/>
          <w:sz w:val="22"/>
          <w:szCs w:val="22"/>
        </w:rPr>
        <w:br/>
        <w:t>które Wykonawca zastrzeże jako tajemnicę przedsiębiorstwa, należy</w:t>
      </w:r>
      <w:r w:rsidRPr="00BE1802">
        <w:rPr>
          <w:rFonts w:ascii="Arial Narrow" w:hAnsi="Arial Narrow" w:cs="Segoe UI"/>
          <w:sz w:val="22"/>
          <w:szCs w:val="22"/>
        </w:rPr>
        <w:t xml:space="preserve"> przekazać w wydzielonym </w:t>
      </w:r>
      <w:r w:rsidRPr="00BE1802">
        <w:rPr>
          <w:rFonts w:ascii="Arial Narrow" w:hAnsi="Arial Narrow" w:cs="Segoe UI"/>
          <w:sz w:val="22"/>
          <w:szCs w:val="22"/>
        </w:rPr>
        <w:br/>
        <w:t>i odpowiednio oznaczonym pliku, wraz z jednoczesnym zaznaczeniem polecenia „Załącznik stanowiący tajemnicę przedsiębiorstwa”, a następnie wraz z plikami stanowiącymi jawną część należy ten plik zaszyfrować.</w:t>
      </w:r>
    </w:p>
    <w:p w14:paraId="58C5AE0C" w14:textId="77777777" w:rsidR="00BE1802" w:rsidRPr="00BE1802" w:rsidRDefault="00BE1802" w:rsidP="00BE1802">
      <w:pPr>
        <w:pStyle w:val="Tekstpodstawowy22"/>
        <w:spacing w:after="0" w:line="298" w:lineRule="auto"/>
        <w:ind w:left="284"/>
        <w:jc w:val="both"/>
        <w:rPr>
          <w:rFonts w:ascii="Arial Narrow" w:hAnsi="Arial Narrow" w:cs="Segoe UI"/>
          <w:sz w:val="22"/>
          <w:szCs w:val="22"/>
          <w:highlight w:val="cyan"/>
        </w:rPr>
      </w:pPr>
    </w:p>
    <w:p w14:paraId="6B3D6051" w14:textId="77777777" w:rsidR="00422E3C" w:rsidRPr="0088236F" w:rsidRDefault="001A2E4B">
      <w:pPr>
        <w:pStyle w:val="Nagwek1"/>
        <w:spacing w:after="302"/>
        <w:ind w:left="278" w:right="8"/>
        <w:rPr>
          <w:rFonts w:ascii="Arial Narrow" w:hAnsi="Arial Narrow"/>
        </w:rPr>
      </w:pPr>
      <w:r w:rsidRPr="0088236F">
        <w:rPr>
          <w:rFonts w:ascii="Arial Narrow" w:hAnsi="Arial Narrow"/>
        </w:rPr>
        <w:lastRenderedPageBreak/>
        <w:t xml:space="preserve">XII MIEJSCE ORAZ TERMIN SKŁADANIA I OTWARCIA OFERT </w:t>
      </w:r>
    </w:p>
    <w:p w14:paraId="3D94C8CE" w14:textId="65780C0E" w:rsidR="00E76BC7" w:rsidRPr="00E76BC7" w:rsidRDefault="00E76BC7" w:rsidP="00A518EA">
      <w:pPr>
        <w:numPr>
          <w:ilvl w:val="0"/>
          <w:numId w:val="20"/>
        </w:numPr>
        <w:tabs>
          <w:tab w:val="num" w:pos="709"/>
        </w:tabs>
        <w:spacing w:after="0" w:line="240" w:lineRule="auto"/>
        <w:ind w:left="426" w:hanging="284"/>
        <w:rPr>
          <w:rFonts w:ascii="Arial Narrow" w:hAnsi="Arial Narrow" w:cs="Arial"/>
        </w:rPr>
      </w:pPr>
      <w:r w:rsidRPr="00E76BC7">
        <w:rPr>
          <w:rFonts w:ascii="Arial Narrow" w:hAnsi="Arial Narrow" w:cs="Arial"/>
        </w:rPr>
        <w:t xml:space="preserve">Ofertę w przedmiotowym postępowaniu Wykonawca składa za pośrednictwem Formularza </w:t>
      </w:r>
      <w:r w:rsidRPr="00E76BC7">
        <w:rPr>
          <w:rFonts w:ascii="Arial Narrow" w:hAnsi="Arial Narrow" w:cs="Arial"/>
        </w:rPr>
        <w:br/>
        <w:t>do z</w:t>
      </w:r>
      <w:r w:rsidRPr="00E76BC7">
        <w:rPr>
          <w:rFonts w:ascii="Arial" w:hAnsi="Arial" w:cs="Arial"/>
        </w:rPr>
        <w:t>ł</w:t>
      </w:r>
      <w:r w:rsidRPr="00E76BC7">
        <w:rPr>
          <w:rFonts w:ascii="Arial Narrow" w:hAnsi="Arial Narrow" w:cs="Arial"/>
        </w:rPr>
        <w:t>o</w:t>
      </w:r>
      <w:r w:rsidRPr="00E76BC7">
        <w:rPr>
          <w:rFonts w:ascii="Arial" w:hAnsi="Arial" w:cs="Arial"/>
        </w:rPr>
        <w:t>ż</w:t>
      </w:r>
      <w:r w:rsidRPr="00E76BC7">
        <w:rPr>
          <w:rFonts w:ascii="Arial Narrow" w:hAnsi="Arial Narrow" w:cs="Arial"/>
        </w:rPr>
        <w:t xml:space="preserve">enia, zmiany, wycofania oferty lub wniosku dostępnego na </w:t>
      </w:r>
      <w:proofErr w:type="spellStart"/>
      <w:r w:rsidRPr="00E76BC7">
        <w:rPr>
          <w:rFonts w:ascii="Arial Narrow" w:hAnsi="Arial Narrow" w:cs="Arial"/>
        </w:rPr>
        <w:t>ePUAP</w:t>
      </w:r>
      <w:proofErr w:type="spellEnd"/>
      <w:r w:rsidRPr="00E76BC7">
        <w:rPr>
          <w:rFonts w:ascii="Arial Narrow" w:hAnsi="Arial Narrow" w:cs="Arial"/>
        </w:rPr>
        <w:t xml:space="preserve"> i udostępnionego również na </w:t>
      </w:r>
      <w:proofErr w:type="spellStart"/>
      <w:r w:rsidRPr="00E76BC7">
        <w:rPr>
          <w:rFonts w:ascii="Arial Narrow" w:hAnsi="Arial Narrow" w:cs="Arial"/>
        </w:rPr>
        <w:t>miniPortalu</w:t>
      </w:r>
      <w:proofErr w:type="spellEnd"/>
      <w:r w:rsidRPr="00E76BC7">
        <w:rPr>
          <w:rFonts w:ascii="Arial Narrow" w:hAnsi="Arial Narrow" w:cs="Arial"/>
        </w:rPr>
        <w:t xml:space="preserve">. Funkcjonalność do zaszyfrowania oferty przez Wykonawcę jest dostępna </w:t>
      </w:r>
      <w:r w:rsidRPr="00E76BC7">
        <w:rPr>
          <w:rFonts w:ascii="Arial Narrow" w:hAnsi="Arial Narrow" w:cs="Arial"/>
        </w:rPr>
        <w:br/>
        <w:t xml:space="preserve">dla Wykonawców na </w:t>
      </w:r>
      <w:proofErr w:type="spellStart"/>
      <w:r w:rsidRPr="00E76BC7">
        <w:rPr>
          <w:rFonts w:ascii="Arial Narrow" w:hAnsi="Arial Narrow" w:cs="Arial"/>
        </w:rPr>
        <w:t>miniPortalu</w:t>
      </w:r>
      <w:proofErr w:type="spellEnd"/>
      <w:r w:rsidRPr="00E76BC7">
        <w:rPr>
          <w:rFonts w:ascii="Arial Narrow" w:hAnsi="Arial Narrow" w:cs="Arial"/>
        </w:rPr>
        <w:t>, w szczegółach przedmiotowego postępowania.</w:t>
      </w:r>
    </w:p>
    <w:p w14:paraId="0FE86327" w14:textId="77777777" w:rsidR="00E76BC7" w:rsidRPr="00744551" w:rsidRDefault="00E76BC7" w:rsidP="00744551">
      <w:pPr>
        <w:tabs>
          <w:tab w:val="num" w:pos="709"/>
        </w:tabs>
        <w:ind w:left="426" w:firstLine="0"/>
        <w:rPr>
          <w:rFonts w:ascii="Arial Narrow" w:hAnsi="Arial Narrow" w:cs="Arial"/>
          <w:b/>
          <w:bCs/>
        </w:rPr>
      </w:pPr>
      <w:r w:rsidRPr="00744551">
        <w:rPr>
          <w:rFonts w:ascii="Arial Narrow" w:hAnsi="Arial Narrow" w:cs="Arial"/>
          <w:b/>
          <w:bCs/>
        </w:rPr>
        <w:t>UWAGA!</w:t>
      </w:r>
    </w:p>
    <w:p w14:paraId="1BCED41A" w14:textId="57F6BCB9" w:rsidR="00E76BC7" w:rsidRPr="00E76BC7" w:rsidRDefault="00E76BC7" w:rsidP="00744551">
      <w:pPr>
        <w:tabs>
          <w:tab w:val="num" w:pos="709"/>
        </w:tabs>
        <w:ind w:left="426" w:firstLine="0"/>
        <w:rPr>
          <w:rFonts w:ascii="Arial Narrow" w:hAnsi="Arial Narrow" w:cs="Arial"/>
        </w:rPr>
      </w:pPr>
      <w:r w:rsidRPr="00E76BC7">
        <w:rPr>
          <w:rFonts w:ascii="Arial Narrow" w:hAnsi="Arial Narrow" w:cs="Arial"/>
        </w:rPr>
        <w:t>Złożenie podpisu na Formularzu do z</w:t>
      </w:r>
      <w:r w:rsidRPr="00E76BC7">
        <w:rPr>
          <w:rFonts w:ascii="Arial" w:hAnsi="Arial" w:cs="Arial"/>
        </w:rPr>
        <w:t>ł</w:t>
      </w:r>
      <w:r w:rsidRPr="00E76BC7">
        <w:rPr>
          <w:rFonts w:ascii="Arial Narrow" w:hAnsi="Arial Narrow" w:cs="Arial"/>
        </w:rPr>
        <w:t>o</w:t>
      </w:r>
      <w:r w:rsidRPr="00E76BC7">
        <w:rPr>
          <w:rFonts w:ascii="Arial" w:hAnsi="Arial" w:cs="Arial"/>
        </w:rPr>
        <w:t>ż</w:t>
      </w:r>
      <w:r w:rsidRPr="00E76BC7">
        <w:rPr>
          <w:rFonts w:ascii="Arial Narrow" w:hAnsi="Arial Narrow" w:cs="Arial"/>
        </w:rPr>
        <w:t>enia, zmiany, wycofania oferty lub wniosku nie wywiera skutków w odniesieniu do złożonej za jego pomocą oferty Wykonawcy.</w:t>
      </w:r>
    </w:p>
    <w:p w14:paraId="68AB9DAB" w14:textId="77777777" w:rsidR="00E76BC7" w:rsidRPr="00E76BC7" w:rsidRDefault="00E76BC7" w:rsidP="00A518EA">
      <w:pPr>
        <w:numPr>
          <w:ilvl w:val="0"/>
          <w:numId w:val="20"/>
        </w:numPr>
        <w:tabs>
          <w:tab w:val="num" w:pos="709"/>
        </w:tabs>
        <w:spacing w:after="0" w:line="240" w:lineRule="auto"/>
        <w:ind w:left="426" w:hanging="284"/>
        <w:rPr>
          <w:rFonts w:ascii="Arial Narrow" w:hAnsi="Arial Narrow" w:cs="Arial"/>
        </w:rPr>
      </w:pPr>
      <w:r w:rsidRPr="00E76BC7">
        <w:rPr>
          <w:rFonts w:ascii="Arial Narrow" w:hAnsi="Arial Narrow" w:cs="Arial"/>
        </w:rPr>
        <w:t xml:space="preserve">Sposób złożenia oferty, w tym zaszyfrowania oferty opisany został w „Instrukcji użytkownika systemu </w:t>
      </w:r>
      <w:proofErr w:type="spellStart"/>
      <w:r w:rsidRPr="00E76BC7">
        <w:rPr>
          <w:rFonts w:ascii="Arial Narrow" w:hAnsi="Arial Narrow" w:cs="Arial"/>
        </w:rPr>
        <w:t>miniPortal-ePUAP</w:t>
      </w:r>
      <w:proofErr w:type="spellEnd"/>
      <w:r w:rsidRPr="00E76BC7">
        <w:rPr>
          <w:rFonts w:ascii="Arial Narrow" w:hAnsi="Arial Narrow" w:cs="Arial"/>
        </w:rPr>
        <w:t>”, dostępnej na stronie: https://miniportal.uzp.gov.pl/</w:t>
      </w:r>
    </w:p>
    <w:p w14:paraId="1ACC9A1E" w14:textId="28F25442" w:rsidR="00E76BC7" w:rsidRPr="00E76BC7" w:rsidRDefault="00E76BC7" w:rsidP="00A518EA">
      <w:pPr>
        <w:numPr>
          <w:ilvl w:val="0"/>
          <w:numId w:val="20"/>
        </w:numPr>
        <w:tabs>
          <w:tab w:val="num" w:pos="709"/>
        </w:tabs>
        <w:spacing w:after="0" w:line="240" w:lineRule="auto"/>
        <w:ind w:left="426" w:hanging="284"/>
        <w:rPr>
          <w:rFonts w:ascii="Arial Narrow" w:hAnsi="Arial Narrow" w:cs="Arial"/>
        </w:rPr>
      </w:pPr>
      <w:r w:rsidRPr="00E76BC7">
        <w:rPr>
          <w:rFonts w:ascii="Arial Narrow" w:hAnsi="Arial Narrow" w:cs="Arial"/>
        </w:rPr>
        <w:t>Termin składania ofert: do dnia</w:t>
      </w:r>
      <w:r w:rsidR="00744551">
        <w:rPr>
          <w:rFonts w:ascii="Arial Narrow" w:hAnsi="Arial Narrow" w:cs="Arial"/>
        </w:rPr>
        <w:t>:</w:t>
      </w:r>
      <w:r w:rsidRPr="00E76BC7">
        <w:rPr>
          <w:rFonts w:ascii="Arial Narrow" w:hAnsi="Arial Narrow" w:cs="Arial"/>
        </w:rPr>
        <w:t xml:space="preserve"> </w:t>
      </w:r>
      <w:r w:rsidR="002A5C49">
        <w:rPr>
          <w:rFonts w:ascii="Arial Narrow" w:hAnsi="Arial Narrow" w:cs="Arial"/>
          <w:highlight w:val="cyan"/>
        </w:rPr>
        <w:t>8</w:t>
      </w:r>
      <w:r w:rsidR="00F21E9A">
        <w:rPr>
          <w:rFonts w:ascii="Arial Narrow" w:hAnsi="Arial Narrow" w:cs="Arial"/>
          <w:highlight w:val="cyan"/>
        </w:rPr>
        <w:t xml:space="preserve"> </w:t>
      </w:r>
      <w:r w:rsidR="00D82FE7">
        <w:rPr>
          <w:rFonts w:ascii="Arial Narrow" w:hAnsi="Arial Narrow" w:cs="Arial"/>
          <w:highlight w:val="cyan"/>
        </w:rPr>
        <w:t xml:space="preserve">lipca </w:t>
      </w:r>
      <w:r w:rsidRPr="00E76BC7">
        <w:rPr>
          <w:rFonts w:ascii="Arial Narrow" w:hAnsi="Arial Narrow" w:cs="Arial"/>
          <w:highlight w:val="cyan"/>
        </w:rPr>
        <w:t xml:space="preserve">2021 r., do godziny </w:t>
      </w:r>
      <w:r w:rsidR="00F21E9A">
        <w:rPr>
          <w:rFonts w:ascii="Arial Narrow" w:hAnsi="Arial Narrow" w:cs="Arial"/>
          <w:highlight w:val="cyan"/>
        </w:rPr>
        <w:t>1</w:t>
      </w:r>
      <w:r w:rsidR="004833F7">
        <w:rPr>
          <w:rFonts w:ascii="Arial Narrow" w:hAnsi="Arial Narrow" w:cs="Arial"/>
          <w:highlight w:val="cyan"/>
        </w:rPr>
        <w:t>0</w:t>
      </w:r>
      <w:r w:rsidRPr="00E76BC7">
        <w:rPr>
          <w:rFonts w:ascii="Arial Narrow" w:hAnsi="Arial Narrow" w:cs="Arial"/>
          <w:highlight w:val="cyan"/>
        </w:rPr>
        <w:t>:00</w:t>
      </w:r>
      <w:r w:rsidRPr="00E76BC7">
        <w:rPr>
          <w:rFonts w:ascii="Arial Narrow" w:hAnsi="Arial Narrow" w:cs="Arial"/>
        </w:rPr>
        <w:t>.</w:t>
      </w:r>
    </w:p>
    <w:p w14:paraId="36412114" w14:textId="08F08CB4" w:rsidR="00E76BC7" w:rsidRPr="00E76BC7" w:rsidRDefault="00E76BC7" w:rsidP="00A518EA">
      <w:pPr>
        <w:numPr>
          <w:ilvl w:val="0"/>
          <w:numId w:val="20"/>
        </w:numPr>
        <w:tabs>
          <w:tab w:val="num" w:pos="709"/>
        </w:tabs>
        <w:spacing w:after="0" w:line="240" w:lineRule="auto"/>
        <w:ind w:left="426" w:hanging="284"/>
        <w:rPr>
          <w:rFonts w:ascii="Arial Narrow" w:hAnsi="Arial Narrow" w:cs="Arial"/>
        </w:rPr>
      </w:pPr>
      <w:r w:rsidRPr="00E76BC7">
        <w:rPr>
          <w:rFonts w:ascii="Arial Narrow" w:hAnsi="Arial Narrow" w:cs="Arial"/>
        </w:rPr>
        <w:t xml:space="preserve">Termin otwarcia ofert: </w:t>
      </w:r>
      <w:r w:rsidR="002A5C49">
        <w:rPr>
          <w:rFonts w:ascii="Arial Narrow" w:hAnsi="Arial Narrow" w:cs="Arial"/>
          <w:highlight w:val="cyan"/>
        </w:rPr>
        <w:t>8</w:t>
      </w:r>
      <w:r w:rsidR="00F21E9A">
        <w:rPr>
          <w:rFonts w:ascii="Arial Narrow" w:hAnsi="Arial Narrow" w:cs="Arial"/>
          <w:highlight w:val="cyan"/>
        </w:rPr>
        <w:t xml:space="preserve"> </w:t>
      </w:r>
      <w:r w:rsidR="00D82FE7">
        <w:rPr>
          <w:rFonts w:ascii="Arial Narrow" w:hAnsi="Arial Narrow" w:cs="Arial"/>
          <w:highlight w:val="cyan"/>
        </w:rPr>
        <w:t>lipca</w:t>
      </w:r>
      <w:r w:rsidR="00F21E9A">
        <w:rPr>
          <w:rFonts w:ascii="Arial Narrow" w:hAnsi="Arial Narrow" w:cs="Arial"/>
          <w:highlight w:val="cyan"/>
        </w:rPr>
        <w:t xml:space="preserve"> </w:t>
      </w:r>
      <w:r w:rsidRPr="00E76BC7">
        <w:rPr>
          <w:rFonts w:ascii="Arial Narrow" w:hAnsi="Arial Narrow" w:cs="Arial"/>
          <w:highlight w:val="cyan"/>
        </w:rPr>
        <w:t xml:space="preserve">2021 r., godzina </w:t>
      </w:r>
      <w:r w:rsidR="00F21E9A">
        <w:rPr>
          <w:rFonts w:ascii="Arial Narrow" w:hAnsi="Arial Narrow" w:cs="Arial"/>
          <w:highlight w:val="cyan"/>
        </w:rPr>
        <w:t>1</w:t>
      </w:r>
      <w:r w:rsidR="004833F7">
        <w:rPr>
          <w:rFonts w:ascii="Arial Narrow" w:hAnsi="Arial Narrow" w:cs="Arial"/>
          <w:highlight w:val="cyan"/>
        </w:rPr>
        <w:t>0</w:t>
      </w:r>
      <w:r w:rsidRPr="00E76BC7">
        <w:rPr>
          <w:rFonts w:ascii="Arial Narrow" w:hAnsi="Arial Narrow" w:cs="Arial"/>
          <w:highlight w:val="cyan"/>
        </w:rPr>
        <w:t>:</w:t>
      </w:r>
      <w:r w:rsidR="00F21E9A">
        <w:rPr>
          <w:rFonts w:ascii="Arial Narrow" w:hAnsi="Arial Narrow" w:cs="Arial"/>
          <w:highlight w:val="cyan"/>
        </w:rPr>
        <w:t>1</w:t>
      </w:r>
      <w:r w:rsidR="00D82FE7">
        <w:rPr>
          <w:rFonts w:ascii="Arial Narrow" w:hAnsi="Arial Narrow" w:cs="Arial"/>
          <w:highlight w:val="cyan"/>
        </w:rPr>
        <w:t>5</w:t>
      </w:r>
      <w:r w:rsidRPr="00E76BC7">
        <w:rPr>
          <w:rFonts w:ascii="Arial Narrow" w:hAnsi="Arial Narrow" w:cs="Arial"/>
          <w:highlight w:val="cyan"/>
        </w:rPr>
        <w:t>.</w:t>
      </w:r>
    </w:p>
    <w:p w14:paraId="7B9ECE3C" w14:textId="77777777" w:rsidR="00E76BC7" w:rsidRPr="00E76BC7" w:rsidRDefault="00E76BC7" w:rsidP="00A518EA">
      <w:pPr>
        <w:numPr>
          <w:ilvl w:val="0"/>
          <w:numId w:val="20"/>
        </w:numPr>
        <w:tabs>
          <w:tab w:val="num" w:pos="709"/>
        </w:tabs>
        <w:spacing w:after="0" w:line="240" w:lineRule="auto"/>
        <w:ind w:left="426" w:hanging="284"/>
        <w:rPr>
          <w:rFonts w:ascii="Arial Narrow" w:hAnsi="Arial Narrow" w:cs="Arial"/>
        </w:rPr>
      </w:pPr>
      <w:r w:rsidRPr="00E76BC7">
        <w:rPr>
          <w:rFonts w:ascii="Arial Narrow" w:hAnsi="Arial Narrow" w:cs="Arial"/>
        </w:rPr>
        <w:t xml:space="preserve">Otwarcie ofert nastąpi poprzez użycie mechanizmu do odszyfrowania ofert dostępnego </w:t>
      </w:r>
      <w:r w:rsidRPr="00E76BC7">
        <w:rPr>
          <w:rFonts w:ascii="Arial Narrow" w:hAnsi="Arial Narrow" w:cs="Arial"/>
        </w:rPr>
        <w:br/>
        <w:t xml:space="preserve">po zalogowaniu w zakładce Deszyfrowanie na </w:t>
      </w:r>
      <w:proofErr w:type="spellStart"/>
      <w:r w:rsidRPr="00E76BC7">
        <w:rPr>
          <w:rFonts w:ascii="Arial Narrow" w:hAnsi="Arial Narrow" w:cs="Arial"/>
        </w:rPr>
        <w:t>miniPortalu</w:t>
      </w:r>
      <w:proofErr w:type="spellEnd"/>
      <w:r w:rsidRPr="00E76BC7">
        <w:rPr>
          <w:rFonts w:ascii="Arial Narrow" w:hAnsi="Arial Narrow" w:cs="Arial"/>
        </w:rPr>
        <w:t xml:space="preserve"> i nastąpi poprzez wskazanie pliku </w:t>
      </w:r>
      <w:r w:rsidRPr="00E76BC7">
        <w:rPr>
          <w:rFonts w:ascii="Arial Narrow" w:hAnsi="Arial Narrow" w:cs="Arial"/>
        </w:rPr>
        <w:br/>
        <w:t>do odszyfrowania.</w:t>
      </w:r>
    </w:p>
    <w:p w14:paraId="165AC910" w14:textId="77777777" w:rsidR="00E76BC7" w:rsidRPr="00E76BC7" w:rsidRDefault="00E76BC7" w:rsidP="00A518EA">
      <w:pPr>
        <w:numPr>
          <w:ilvl w:val="0"/>
          <w:numId w:val="20"/>
        </w:numPr>
        <w:tabs>
          <w:tab w:val="num" w:pos="709"/>
        </w:tabs>
        <w:spacing w:after="0" w:line="240" w:lineRule="auto"/>
        <w:ind w:left="426" w:hanging="284"/>
        <w:rPr>
          <w:rFonts w:ascii="Arial Narrow" w:hAnsi="Arial Narrow" w:cs="Arial"/>
        </w:rPr>
      </w:pPr>
      <w:r w:rsidRPr="00E76BC7">
        <w:rPr>
          <w:rFonts w:ascii="Arial Narrow" w:hAnsi="Arial Narrow" w:cs="Arial"/>
        </w:rPr>
        <w:t>Niezwłocznie po otwarciu ofert Zamawiający udostępni na stronie internetowej prowadzonego postępowania informacje o:</w:t>
      </w:r>
    </w:p>
    <w:p w14:paraId="33E028A1" w14:textId="6EE63A19" w:rsidR="00E76BC7" w:rsidRDefault="00E76BC7" w:rsidP="00D82FE7">
      <w:pPr>
        <w:pStyle w:val="Akapitzlist"/>
        <w:numPr>
          <w:ilvl w:val="1"/>
          <w:numId w:val="38"/>
        </w:numPr>
        <w:tabs>
          <w:tab w:val="left" w:pos="993"/>
        </w:tabs>
        <w:ind w:left="851" w:right="-108" w:hanging="425"/>
        <w:rPr>
          <w:rFonts w:ascii="Arial Narrow" w:hAnsi="Arial Narrow" w:cs="Arial"/>
        </w:rPr>
      </w:pPr>
      <w:r w:rsidRPr="00D82FE7">
        <w:rPr>
          <w:rFonts w:ascii="Arial Narrow" w:hAnsi="Arial Narrow" w:cs="Arial"/>
        </w:rPr>
        <w:t>nazwach albo imionach i nazwiskach oraz siedzibach lub miejscach prowadzonej działalności gospodarczej</w:t>
      </w:r>
      <w:r w:rsidR="00D82FE7" w:rsidRPr="00D82FE7">
        <w:rPr>
          <w:rFonts w:ascii="Arial Narrow" w:hAnsi="Arial Narrow" w:cs="Arial"/>
        </w:rPr>
        <w:t xml:space="preserve"> </w:t>
      </w:r>
      <w:r w:rsidRPr="00D82FE7">
        <w:rPr>
          <w:rFonts w:ascii="Arial Narrow" w:hAnsi="Arial Narrow" w:cs="Arial"/>
        </w:rPr>
        <w:t>albo miejscach zamieszkania Wykonawców, których oferty zostały otwarte;</w:t>
      </w:r>
    </w:p>
    <w:p w14:paraId="39837CB5" w14:textId="0D8E1215" w:rsidR="00E76BC7" w:rsidRPr="00D82FE7" w:rsidRDefault="00E76BC7" w:rsidP="00D82FE7">
      <w:pPr>
        <w:pStyle w:val="Akapitzlist"/>
        <w:numPr>
          <w:ilvl w:val="1"/>
          <w:numId w:val="38"/>
        </w:numPr>
        <w:tabs>
          <w:tab w:val="left" w:pos="993"/>
        </w:tabs>
        <w:ind w:left="851" w:right="-108" w:hanging="425"/>
        <w:rPr>
          <w:rFonts w:ascii="Arial Narrow" w:hAnsi="Arial Narrow" w:cs="Arial"/>
        </w:rPr>
      </w:pPr>
      <w:r w:rsidRPr="00D82FE7">
        <w:rPr>
          <w:rFonts w:ascii="Arial Narrow" w:hAnsi="Arial Narrow" w:cs="Arial"/>
        </w:rPr>
        <w:t>cenach zawartych w ofertach.</w:t>
      </w:r>
    </w:p>
    <w:p w14:paraId="23FA7240" w14:textId="77777777" w:rsidR="00422E3C" w:rsidRPr="0088236F" w:rsidRDefault="001A2E4B">
      <w:pPr>
        <w:spacing w:after="62" w:line="259" w:lineRule="auto"/>
        <w:ind w:left="283" w:firstLine="0"/>
        <w:jc w:val="left"/>
        <w:rPr>
          <w:rFonts w:ascii="Arial Narrow" w:hAnsi="Arial Narrow"/>
        </w:rPr>
      </w:pPr>
      <w:r w:rsidRPr="0088236F">
        <w:rPr>
          <w:rFonts w:ascii="Arial Narrow" w:hAnsi="Arial Narrow"/>
        </w:rPr>
        <w:t xml:space="preserve"> </w:t>
      </w:r>
    </w:p>
    <w:p w14:paraId="59FDB493" w14:textId="77777777" w:rsidR="00422E3C" w:rsidRPr="0088236F" w:rsidRDefault="001A2E4B">
      <w:pPr>
        <w:pStyle w:val="Nagwek1"/>
        <w:ind w:left="278" w:right="8"/>
        <w:rPr>
          <w:rFonts w:ascii="Arial Narrow" w:hAnsi="Arial Narrow"/>
        </w:rPr>
      </w:pPr>
      <w:r w:rsidRPr="0088236F">
        <w:rPr>
          <w:rFonts w:ascii="Arial Narrow" w:hAnsi="Arial Narrow"/>
        </w:rPr>
        <w:t xml:space="preserve">XIII OPIS SPOSOBU OBLICZENIA WARTOŚCI ZAMÓWIENIA </w:t>
      </w:r>
    </w:p>
    <w:p w14:paraId="7505557F" w14:textId="77777777" w:rsidR="00422E3C" w:rsidRPr="0088236F" w:rsidRDefault="001A2E4B">
      <w:pPr>
        <w:spacing w:after="33" w:line="259" w:lineRule="auto"/>
        <w:ind w:left="643" w:firstLine="0"/>
        <w:jc w:val="left"/>
        <w:rPr>
          <w:rFonts w:ascii="Arial Narrow" w:hAnsi="Arial Narrow"/>
        </w:rPr>
      </w:pPr>
      <w:r w:rsidRPr="0088236F">
        <w:rPr>
          <w:rFonts w:ascii="Arial Narrow" w:hAnsi="Arial Narrow"/>
        </w:rPr>
        <w:t xml:space="preserve"> </w:t>
      </w:r>
    </w:p>
    <w:p w14:paraId="68ADF121" w14:textId="77777777" w:rsidR="00422E3C" w:rsidRPr="0088236F" w:rsidRDefault="001A2E4B" w:rsidP="00A518EA">
      <w:pPr>
        <w:numPr>
          <w:ilvl w:val="0"/>
          <w:numId w:val="8"/>
        </w:numPr>
        <w:ind w:hanging="283"/>
        <w:rPr>
          <w:rFonts w:ascii="Arial Narrow" w:hAnsi="Arial Narrow"/>
        </w:rPr>
      </w:pPr>
      <w:r w:rsidRPr="0088236F">
        <w:rPr>
          <w:rFonts w:ascii="Arial Narrow" w:hAnsi="Arial Narrow"/>
        </w:rPr>
        <w:t xml:space="preserve">Wartość przedstawiona w ofercie jest wyrażona w polskich złotych. </w:t>
      </w:r>
    </w:p>
    <w:p w14:paraId="6BDAC16D" w14:textId="7280CD69" w:rsidR="00422E3C" w:rsidRPr="0088236F" w:rsidRDefault="001A2E4B" w:rsidP="00A518EA">
      <w:pPr>
        <w:numPr>
          <w:ilvl w:val="0"/>
          <w:numId w:val="8"/>
        </w:numPr>
        <w:ind w:hanging="283"/>
        <w:rPr>
          <w:rFonts w:ascii="Arial Narrow" w:hAnsi="Arial Narrow"/>
        </w:rPr>
      </w:pPr>
      <w:r w:rsidRPr="0088236F">
        <w:rPr>
          <w:rFonts w:ascii="Arial Narrow" w:hAnsi="Arial Narrow"/>
        </w:rPr>
        <w:t xml:space="preserve">Wykonawca określi wartość realizacji zamówienia zgodnie z Formularzem oferty, który stanowi zał. nr </w:t>
      </w:r>
      <w:r w:rsidR="002A5C49">
        <w:rPr>
          <w:rFonts w:ascii="Arial Narrow" w:hAnsi="Arial Narrow"/>
          <w:highlight w:val="yellow"/>
        </w:rPr>
        <w:t>1</w:t>
      </w:r>
      <w:r w:rsidRPr="00D82FE7">
        <w:rPr>
          <w:rFonts w:ascii="Arial Narrow" w:hAnsi="Arial Narrow"/>
          <w:highlight w:val="yellow"/>
        </w:rPr>
        <w:t xml:space="preserve"> do SWZ.</w:t>
      </w:r>
      <w:r w:rsidRPr="0088236F">
        <w:rPr>
          <w:rFonts w:ascii="Arial Narrow" w:hAnsi="Arial Narrow"/>
        </w:rPr>
        <w:t xml:space="preserve"> </w:t>
      </w:r>
    </w:p>
    <w:p w14:paraId="423B5E0C" w14:textId="787C2C1F" w:rsidR="00422E3C" w:rsidRPr="0088236F" w:rsidRDefault="001A2E4B" w:rsidP="00A518EA">
      <w:pPr>
        <w:numPr>
          <w:ilvl w:val="0"/>
          <w:numId w:val="8"/>
        </w:numPr>
        <w:ind w:hanging="283"/>
        <w:rPr>
          <w:rFonts w:ascii="Arial Narrow" w:hAnsi="Arial Narrow"/>
        </w:rPr>
      </w:pPr>
      <w:r w:rsidRPr="0088236F">
        <w:rPr>
          <w:rFonts w:ascii="Arial Narrow" w:hAnsi="Arial Narrow"/>
        </w:rPr>
        <w:t>Cen</w:t>
      </w:r>
      <w:r w:rsidR="004266CE">
        <w:rPr>
          <w:rFonts w:ascii="Arial Narrow" w:hAnsi="Arial Narrow"/>
        </w:rPr>
        <w:t>a</w:t>
      </w:r>
      <w:r w:rsidRPr="0088236F">
        <w:rPr>
          <w:rFonts w:ascii="Arial Narrow" w:hAnsi="Arial Narrow"/>
        </w:rPr>
        <w:t xml:space="preserve"> w Formularzu oferty, o którym mowa powyżej muszą być </w:t>
      </w:r>
      <w:proofErr w:type="gramStart"/>
      <w:r w:rsidRPr="0088236F">
        <w:rPr>
          <w:rFonts w:ascii="Arial Narrow" w:hAnsi="Arial Narrow"/>
        </w:rPr>
        <w:t>wyrażone  w</w:t>
      </w:r>
      <w:proofErr w:type="gramEnd"/>
      <w:r w:rsidRPr="0088236F">
        <w:rPr>
          <w:rFonts w:ascii="Arial Narrow" w:hAnsi="Arial Narrow"/>
        </w:rPr>
        <w:t xml:space="preserve"> złotych polskich z dokładnością do dwóch miejsc po przecinku. </w:t>
      </w:r>
    </w:p>
    <w:p w14:paraId="137ACD4A" w14:textId="77777777" w:rsidR="00422E3C" w:rsidRPr="0088236F" w:rsidRDefault="001A2E4B" w:rsidP="00A518EA">
      <w:pPr>
        <w:numPr>
          <w:ilvl w:val="0"/>
          <w:numId w:val="8"/>
        </w:numPr>
        <w:ind w:hanging="283"/>
        <w:rPr>
          <w:rFonts w:ascii="Arial Narrow" w:hAnsi="Arial Narrow"/>
        </w:rPr>
      </w:pPr>
      <w:r w:rsidRPr="0088236F">
        <w:rPr>
          <w:rFonts w:ascii="Arial Narrow" w:hAnsi="Arial Narrow"/>
        </w:rPr>
        <w:t xml:space="preserve">Wszelkie rozliczenia między Zamawiającym a Wykonawcą prowadzone będą w złotych polskich. </w:t>
      </w:r>
    </w:p>
    <w:p w14:paraId="69223FC3" w14:textId="77777777" w:rsidR="00422E3C" w:rsidRPr="0088236F" w:rsidRDefault="001A2E4B" w:rsidP="00A518EA">
      <w:pPr>
        <w:numPr>
          <w:ilvl w:val="0"/>
          <w:numId w:val="8"/>
        </w:numPr>
        <w:ind w:hanging="283"/>
        <w:rPr>
          <w:rFonts w:ascii="Arial Narrow" w:hAnsi="Arial Narrow"/>
        </w:rPr>
      </w:pPr>
      <w:r w:rsidRPr="0088236F">
        <w:rPr>
          <w:rFonts w:ascii="Arial Narrow" w:hAnsi="Arial Narrow"/>
        </w:rPr>
        <w:t xml:space="preserve">Wykonawca oblicza wartość brutto według stawki VAT obowiązującej w dniu składania oferty. </w:t>
      </w:r>
    </w:p>
    <w:p w14:paraId="61F4F84D" w14:textId="78C82884" w:rsidR="00422E3C" w:rsidRDefault="001A2E4B" w:rsidP="00A518EA">
      <w:pPr>
        <w:numPr>
          <w:ilvl w:val="0"/>
          <w:numId w:val="8"/>
        </w:numPr>
        <w:ind w:hanging="283"/>
        <w:rPr>
          <w:rFonts w:ascii="Arial Narrow" w:hAnsi="Arial Narrow"/>
        </w:rPr>
      </w:pPr>
      <w:r w:rsidRPr="0088236F">
        <w:rPr>
          <w:rFonts w:ascii="Arial Narrow" w:hAnsi="Arial Narrow"/>
        </w:rPr>
        <w:t>Cen</w:t>
      </w:r>
      <w:r w:rsidR="004266CE">
        <w:rPr>
          <w:rFonts w:ascii="Arial Narrow" w:hAnsi="Arial Narrow"/>
        </w:rPr>
        <w:t>a</w:t>
      </w:r>
      <w:r w:rsidRPr="0088236F">
        <w:rPr>
          <w:rFonts w:ascii="Arial Narrow" w:hAnsi="Arial Narrow"/>
        </w:rPr>
        <w:t xml:space="preserve"> </w:t>
      </w:r>
      <w:r w:rsidR="004266CE">
        <w:rPr>
          <w:rFonts w:ascii="Arial Narrow" w:hAnsi="Arial Narrow"/>
        </w:rPr>
        <w:t>motogodziny</w:t>
      </w:r>
      <w:r w:rsidRPr="0088236F">
        <w:rPr>
          <w:rFonts w:ascii="Arial Narrow" w:hAnsi="Arial Narrow"/>
        </w:rPr>
        <w:t xml:space="preserve"> mus</w:t>
      </w:r>
      <w:r w:rsidR="004266CE">
        <w:rPr>
          <w:rFonts w:ascii="Arial Narrow" w:hAnsi="Arial Narrow"/>
        </w:rPr>
        <w:t xml:space="preserve">i </w:t>
      </w:r>
      <w:r w:rsidRPr="0088236F">
        <w:rPr>
          <w:rFonts w:ascii="Arial Narrow" w:hAnsi="Arial Narrow"/>
        </w:rPr>
        <w:t xml:space="preserve">obejmować wszystkie koszty i składniki związane z realizacją przedmiotu umowy, należności wynikające z obowiązujących przepisów.  </w:t>
      </w:r>
    </w:p>
    <w:p w14:paraId="31C74EE2" w14:textId="6395F4DC" w:rsidR="004266CE" w:rsidRPr="0088236F" w:rsidRDefault="004266CE" w:rsidP="00A518EA">
      <w:pPr>
        <w:numPr>
          <w:ilvl w:val="0"/>
          <w:numId w:val="8"/>
        </w:numPr>
        <w:ind w:hanging="283"/>
        <w:rPr>
          <w:rFonts w:ascii="Arial Narrow" w:hAnsi="Arial Narrow"/>
        </w:rPr>
      </w:pPr>
      <w:r>
        <w:rPr>
          <w:rFonts w:ascii="Arial Narrow" w:hAnsi="Arial Narrow"/>
        </w:rPr>
        <w:t>Szacunkowe całkowite wynagrodzenie wykonawcy w okresie trwania umowy wynosi 800 motogodzin przemnożone przez cenę jednostkową podaną w ofercie.</w:t>
      </w:r>
    </w:p>
    <w:p w14:paraId="5EFD62AA" w14:textId="1B2F1869" w:rsidR="00422E3C" w:rsidRPr="0088236F" w:rsidRDefault="00422E3C">
      <w:pPr>
        <w:spacing w:after="62" w:line="259" w:lineRule="auto"/>
        <w:ind w:left="643" w:firstLine="0"/>
        <w:jc w:val="left"/>
        <w:rPr>
          <w:rFonts w:ascii="Arial Narrow" w:hAnsi="Arial Narrow"/>
        </w:rPr>
      </w:pPr>
    </w:p>
    <w:p w14:paraId="39BEEF19" w14:textId="77777777" w:rsidR="00422E3C" w:rsidRPr="0088236F" w:rsidRDefault="001A2E4B">
      <w:pPr>
        <w:pStyle w:val="Nagwek1"/>
        <w:ind w:left="278" w:right="8"/>
        <w:rPr>
          <w:rFonts w:ascii="Arial Narrow" w:hAnsi="Arial Narrow"/>
        </w:rPr>
      </w:pPr>
      <w:r w:rsidRPr="0088236F">
        <w:rPr>
          <w:rFonts w:ascii="Arial Narrow" w:hAnsi="Arial Narrow"/>
        </w:rPr>
        <w:t xml:space="preserve">XIV OPIS KRYTERIÓW, KTÓRYMI ZAMAWIAJĄCY BĘDZIE SIĘ KIEROWAŁ PRZY WYBORZE OFERTY, WRAZ Z PODANIEM WAG TYCH KRYTERIÓW I SPOSOBU OCENY OFERT </w:t>
      </w:r>
    </w:p>
    <w:p w14:paraId="6CE755AA" w14:textId="77777777" w:rsidR="00422E3C" w:rsidRPr="0088236F" w:rsidRDefault="001A2E4B">
      <w:pPr>
        <w:ind w:left="137"/>
        <w:rPr>
          <w:rFonts w:ascii="Arial Narrow" w:hAnsi="Arial Narrow"/>
        </w:rPr>
      </w:pPr>
      <w:r w:rsidRPr="0088236F">
        <w:rPr>
          <w:rFonts w:ascii="Arial Narrow" w:hAnsi="Arial Narrow"/>
        </w:rPr>
        <w:t xml:space="preserve">1. Oferty oceniane będą w dwóch etapach: </w:t>
      </w:r>
    </w:p>
    <w:p w14:paraId="01CE54D2" w14:textId="77777777" w:rsidR="00422E3C" w:rsidRPr="0088236F" w:rsidRDefault="001A2E4B">
      <w:pPr>
        <w:spacing w:after="33" w:line="259" w:lineRule="auto"/>
        <w:ind w:left="142" w:firstLine="0"/>
        <w:jc w:val="left"/>
        <w:rPr>
          <w:rFonts w:ascii="Arial Narrow" w:hAnsi="Arial Narrow"/>
        </w:rPr>
      </w:pPr>
      <w:r w:rsidRPr="0088236F">
        <w:rPr>
          <w:rFonts w:ascii="Arial Narrow" w:hAnsi="Arial Narrow"/>
        </w:rPr>
        <w:t xml:space="preserve"> </w:t>
      </w:r>
    </w:p>
    <w:p w14:paraId="6398ABB8" w14:textId="77777777" w:rsidR="00422E3C" w:rsidRPr="0088236F" w:rsidRDefault="001A2E4B" w:rsidP="00A518EA">
      <w:pPr>
        <w:numPr>
          <w:ilvl w:val="0"/>
          <w:numId w:val="9"/>
        </w:numPr>
        <w:ind w:left="236" w:hanging="109"/>
        <w:rPr>
          <w:rFonts w:ascii="Arial Narrow" w:hAnsi="Arial Narrow"/>
        </w:rPr>
      </w:pPr>
      <w:r w:rsidRPr="0088236F">
        <w:rPr>
          <w:rFonts w:ascii="Arial Narrow" w:hAnsi="Arial Narrow"/>
        </w:rPr>
        <w:t xml:space="preserve">etap: ocena merytoryczna według określonego kryterium. </w:t>
      </w:r>
    </w:p>
    <w:p w14:paraId="73008ADC" w14:textId="77777777" w:rsidR="00422E3C" w:rsidRPr="0088236F" w:rsidRDefault="001A2E4B">
      <w:pPr>
        <w:ind w:left="137"/>
        <w:rPr>
          <w:rFonts w:ascii="Arial Narrow" w:hAnsi="Arial Narrow"/>
        </w:rPr>
      </w:pPr>
      <w:r w:rsidRPr="0088236F">
        <w:rPr>
          <w:rFonts w:ascii="Arial Narrow" w:hAnsi="Arial Narrow"/>
        </w:rPr>
        <w:t xml:space="preserve">Kryterium Cena – waga 100%. </w:t>
      </w:r>
    </w:p>
    <w:p w14:paraId="76DC02AB" w14:textId="77777777" w:rsidR="00422E3C" w:rsidRPr="0088236F" w:rsidRDefault="001A2E4B">
      <w:pPr>
        <w:ind w:left="137"/>
        <w:rPr>
          <w:rFonts w:ascii="Arial Narrow" w:hAnsi="Arial Narrow"/>
        </w:rPr>
      </w:pPr>
      <w:r w:rsidRPr="0088236F">
        <w:rPr>
          <w:rFonts w:ascii="Arial Narrow" w:hAnsi="Arial Narrow"/>
        </w:rPr>
        <w:t xml:space="preserve">Kryterium wyboru oferty najkorzystniejszej będzie najniższa cena. Oferta z najniższą ceną spośród ofert nieodrzuconych otrzyma 100 punktów. Pozostałe proporcjonalnie mniej, według formuły: </w:t>
      </w:r>
    </w:p>
    <w:p w14:paraId="715F57EC" w14:textId="77777777" w:rsidR="00422E3C" w:rsidRPr="0088236F" w:rsidRDefault="001A2E4B">
      <w:pPr>
        <w:spacing w:after="31" w:line="259" w:lineRule="auto"/>
        <w:ind w:left="137"/>
        <w:jc w:val="left"/>
        <w:rPr>
          <w:rFonts w:ascii="Arial Narrow" w:hAnsi="Arial Narrow"/>
        </w:rPr>
      </w:pPr>
      <w:r w:rsidRPr="0088236F">
        <w:rPr>
          <w:rFonts w:ascii="Arial Narrow" w:hAnsi="Arial Narrow"/>
        </w:rPr>
        <w:t>C</w:t>
      </w:r>
      <w:proofErr w:type="gramStart"/>
      <w:r w:rsidRPr="0088236F">
        <w:rPr>
          <w:rFonts w:ascii="Arial Narrow" w:hAnsi="Arial Narrow"/>
        </w:rPr>
        <w:t>=(</w:t>
      </w:r>
      <w:proofErr w:type="spellStart"/>
      <w:proofErr w:type="gramEnd"/>
      <w:r w:rsidRPr="0088236F">
        <w:rPr>
          <w:rFonts w:ascii="Arial Narrow" w:hAnsi="Arial Narrow"/>
        </w:rPr>
        <w:t>C</w:t>
      </w:r>
      <w:r w:rsidRPr="0088236F">
        <w:rPr>
          <w:rFonts w:ascii="Arial Narrow" w:hAnsi="Arial Narrow"/>
          <w:vertAlign w:val="subscript"/>
        </w:rPr>
        <w:t>min</w:t>
      </w:r>
      <w:proofErr w:type="spellEnd"/>
      <w:r w:rsidRPr="0088236F">
        <w:rPr>
          <w:rFonts w:ascii="Arial Narrow" w:hAnsi="Arial Narrow"/>
        </w:rPr>
        <w:t xml:space="preserve"> / </w:t>
      </w:r>
      <w:proofErr w:type="spellStart"/>
      <w:r w:rsidRPr="0088236F">
        <w:rPr>
          <w:rFonts w:ascii="Arial Narrow" w:hAnsi="Arial Narrow"/>
        </w:rPr>
        <w:t>C</w:t>
      </w:r>
      <w:r w:rsidRPr="0088236F">
        <w:rPr>
          <w:rFonts w:ascii="Arial Narrow" w:hAnsi="Arial Narrow"/>
          <w:vertAlign w:val="subscript"/>
        </w:rPr>
        <w:t>oferta</w:t>
      </w:r>
      <w:proofErr w:type="spellEnd"/>
      <w:r w:rsidRPr="0088236F">
        <w:rPr>
          <w:rFonts w:ascii="Arial Narrow" w:hAnsi="Arial Narrow"/>
        </w:rPr>
        <w:t xml:space="preserve">) * 100 pkt., </w:t>
      </w:r>
    </w:p>
    <w:p w14:paraId="71BCF809" w14:textId="77777777" w:rsidR="00422E3C" w:rsidRPr="0088236F" w:rsidRDefault="001A2E4B">
      <w:pPr>
        <w:ind w:left="137" w:right="3015"/>
        <w:rPr>
          <w:rFonts w:ascii="Arial Narrow" w:hAnsi="Arial Narrow"/>
        </w:rPr>
      </w:pPr>
      <w:proofErr w:type="spellStart"/>
      <w:proofErr w:type="gramStart"/>
      <w:r w:rsidRPr="0088236F">
        <w:rPr>
          <w:rFonts w:ascii="Arial Narrow" w:hAnsi="Arial Narrow"/>
        </w:rPr>
        <w:t>C</w:t>
      </w:r>
      <w:r w:rsidRPr="0088236F">
        <w:rPr>
          <w:rFonts w:ascii="Arial Narrow" w:hAnsi="Arial Narrow"/>
          <w:vertAlign w:val="subscript"/>
        </w:rPr>
        <w:t>min</w:t>
      </w:r>
      <w:proofErr w:type="spellEnd"/>
      <w:r w:rsidRPr="0088236F">
        <w:rPr>
          <w:rFonts w:ascii="Arial Narrow" w:hAnsi="Arial Narrow"/>
          <w:vertAlign w:val="subscript"/>
        </w:rPr>
        <w:t xml:space="preserve">  </w:t>
      </w:r>
      <w:r w:rsidRPr="0088236F">
        <w:rPr>
          <w:rFonts w:ascii="Arial Narrow" w:hAnsi="Arial Narrow"/>
          <w:vertAlign w:val="subscript"/>
        </w:rPr>
        <w:tab/>
      </w:r>
      <w:proofErr w:type="gramEnd"/>
      <w:r w:rsidRPr="0088236F">
        <w:rPr>
          <w:rFonts w:ascii="Arial Narrow" w:hAnsi="Arial Narrow"/>
        </w:rPr>
        <w:t xml:space="preserve">oznacza najniższą cenę zaoferowaną w postępowaniu, </w:t>
      </w:r>
      <w:proofErr w:type="spellStart"/>
      <w:r w:rsidRPr="0088236F">
        <w:rPr>
          <w:rFonts w:ascii="Arial Narrow" w:hAnsi="Arial Narrow"/>
        </w:rPr>
        <w:t>C</w:t>
      </w:r>
      <w:r w:rsidRPr="0088236F">
        <w:rPr>
          <w:rFonts w:ascii="Arial Narrow" w:hAnsi="Arial Narrow"/>
          <w:vertAlign w:val="subscript"/>
        </w:rPr>
        <w:t>oferta</w:t>
      </w:r>
      <w:proofErr w:type="spellEnd"/>
      <w:r w:rsidRPr="0088236F">
        <w:rPr>
          <w:rFonts w:ascii="Arial Narrow" w:hAnsi="Arial Narrow"/>
        </w:rPr>
        <w:t xml:space="preserve">  </w:t>
      </w:r>
      <w:r w:rsidRPr="0088236F">
        <w:rPr>
          <w:rFonts w:ascii="Arial Narrow" w:hAnsi="Arial Narrow"/>
        </w:rPr>
        <w:tab/>
        <w:t xml:space="preserve">cena badanej oferty. </w:t>
      </w:r>
    </w:p>
    <w:p w14:paraId="7984627C"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66C31A91" w14:textId="77777777" w:rsidR="00422E3C" w:rsidRPr="0088236F" w:rsidRDefault="001A2E4B" w:rsidP="00A518EA">
      <w:pPr>
        <w:numPr>
          <w:ilvl w:val="0"/>
          <w:numId w:val="9"/>
        </w:numPr>
        <w:ind w:left="236" w:hanging="109"/>
        <w:rPr>
          <w:rFonts w:ascii="Arial Narrow" w:hAnsi="Arial Narrow"/>
        </w:rPr>
      </w:pPr>
      <w:r w:rsidRPr="0088236F">
        <w:rPr>
          <w:rFonts w:ascii="Arial Narrow" w:hAnsi="Arial Narrow"/>
        </w:rPr>
        <w:lastRenderedPageBreak/>
        <w:t xml:space="preserve">etap: ocena oferty Wykonawcy, którego oferta została oceniona jako najkorzystniejsza pod względem ceny w zakresie wymagań formalnych i kompletności oferty. Zamawiający zbada, czy Wykonawca ten nie podlega wykluczeniu oraz spełnia warunki udziału w postępowaniu, o których mowa w SWZ. </w:t>
      </w:r>
    </w:p>
    <w:p w14:paraId="65DF1FB0"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3BCF9C2C" w14:textId="77777777" w:rsidR="00422E3C" w:rsidRPr="0088236F" w:rsidRDefault="001A2E4B">
      <w:pPr>
        <w:ind w:left="137"/>
        <w:rPr>
          <w:rFonts w:ascii="Arial Narrow" w:hAnsi="Arial Narrow"/>
        </w:rPr>
      </w:pPr>
      <w:r w:rsidRPr="0088236F">
        <w:rPr>
          <w:rFonts w:ascii="Arial Narrow" w:hAnsi="Arial Narrow"/>
        </w:rPr>
        <w:t xml:space="preserve">Oferty niespełniające wymagań określonych w Ustawie </w:t>
      </w:r>
      <w:proofErr w:type="spellStart"/>
      <w:r w:rsidRPr="0088236F">
        <w:rPr>
          <w:rFonts w:ascii="Arial Narrow" w:hAnsi="Arial Narrow"/>
        </w:rPr>
        <w:t>Pzp</w:t>
      </w:r>
      <w:proofErr w:type="spellEnd"/>
      <w:r w:rsidRPr="0088236F">
        <w:rPr>
          <w:rFonts w:ascii="Arial Narrow" w:hAnsi="Arial Narrow"/>
        </w:rPr>
        <w:t xml:space="preserve"> i SWZ zostaną odrzucone. </w:t>
      </w:r>
    </w:p>
    <w:p w14:paraId="26A719C7" w14:textId="77777777" w:rsidR="00422E3C" w:rsidRPr="0088236F" w:rsidRDefault="001A2E4B">
      <w:pPr>
        <w:ind w:left="137"/>
        <w:rPr>
          <w:rFonts w:ascii="Arial Narrow" w:hAnsi="Arial Narrow"/>
        </w:rPr>
      </w:pPr>
      <w:r w:rsidRPr="0088236F">
        <w:rPr>
          <w:rFonts w:ascii="Arial Narrow" w:hAnsi="Arial Narrow"/>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 </w:t>
      </w:r>
    </w:p>
    <w:p w14:paraId="7394C04E" w14:textId="77777777" w:rsidR="00422E3C" w:rsidRPr="0088236F" w:rsidRDefault="001A2E4B">
      <w:pPr>
        <w:spacing w:after="31" w:line="259" w:lineRule="auto"/>
        <w:ind w:left="142" w:firstLine="0"/>
        <w:jc w:val="left"/>
        <w:rPr>
          <w:rFonts w:ascii="Arial Narrow" w:hAnsi="Arial Narrow"/>
        </w:rPr>
      </w:pPr>
      <w:r w:rsidRPr="0088236F">
        <w:rPr>
          <w:rFonts w:ascii="Arial Narrow" w:hAnsi="Arial Narrow"/>
        </w:rPr>
        <w:t xml:space="preserve"> </w:t>
      </w:r>
    </w:p>
    <w:p w14:paraId="2CA26873" w14:textId="53B824CF" w:rsidR="00422E3C" w:rsidRPr="0088236F" w:rsidRDefault="001A2E4B" w:rsidP="00A518EA">
      <w:pPr>
        <w:numPr>
          <w:ilvl w:val="0"/>
          <w:numId w:val="10"/>
        </w:numPr>
        <w:rPr>
          <w:rFonts w:ascii="Arial Narrow" w:hAnsi="Arial Narrow"/>
        </w:rPr>
      </w:pPr>
      <w:r w:rsidRPr="0088236F">
        <w:rPr>
          <w:rFonts w:ascii="Arial Narrow" w:hAnsi="Arial Narrow"/>
        </w:rPr>
        <w:t xml:space="preserve">Kryterium ceny zostało zastosowane jako jedyne kryterium oceny ofert, gdyż przedmiot zamówienia ma ustalone standardy jakościowe. </w:t>
      </w:r>
      <w:r w:rsidR="00FD022F">
        <w:rPr>
          <w:rFonts w:ascii="Arial Narrow" w:hAnsi="Arial Narrow"/>
        </w:rPr>
        <w:t>Przy zapewnieniu maszyny o wymaganej wydajności inne czynniki nie mają wpływu na jakość świadczonej usługi.</w:t>
      </w:r>
      <w:r w:rsidRPr="0088236F">
        <w:rPr>
          <w:rFonts w:ascii="Arial Narrow" w:hAnsi="Arial Narrow"/>
        </w:rPr>
        <w:t xml:space="preserve"> </w:t>
      </w:r>
    </w:p>
    <w:p w14:paraId="6D8DBDD8" w14:textId="38B0B2C0" w:rsidR="00422E3C" w:rsidRPr="0088236F" w:rsidRDefault="001A2E4B" w:rsidP="00A518EA">
      <w:pPr>
        <w:numPr>
          <w:ilvl w:val="0"/>
          <w:numId w:val="10"/>
        </w:numPr>
        <w:rPr>
          <w:rFonts w:ascii="Arial Narrow" w:hAnsi="Arial Narrow"/>
        </w:rPr>
      </w:pPr>
      <w:r w:rsidRPr="0088236F">
        <w:rPr>
          <w:rFonts w:ascii="Arial Narrow" w:hAnsi="Arial Narrow"/>
        </w:rPr>
        <w:t>Niezwłocznie po wyborze najkorzystniejszej oferty Zamawiając</w:t>
      </w:r>
      <w:r w:rsidR="00BE1802">
        <w:rPr>
          <w:rFonts w:ascii="Arial Narrow" w:hAnsi="Arial Narrow"/>
        </w:rPr>
        <w:t>y</w:t>
      </w:r>
      <w:r w:rsidRPr="0088236F">
        <w:rPr>
          <w:rFonts w:ascii="Arial Narrow" w:hAnsi="Arial Narrow"/>
        </w:rPr>
        <w:t xml:space="preserve"> zawiadamia Wykonawców, którzy złożyli oferty, o: </w:t>
      </w:r>
    </w:p>
    <w:p w14:paraId="71B8FEE7" w14:textId="77777777" w:rsidR="00422E3C" w:rsidRPr="0088236F" w:rsidRDefault="001A2E4B" w:rsidP="00D82FE7">
      <w:pPr>
        <w:numPr>
          <w:ilvl w:val="0"/>
          <w:numId w:val="11"/>
        </w:numPr>
        <w:ind w:left="709" w:hanging="283"/>
        <w:rPr>
          <w:rFonts w:ascii="Arial Narrow" w:hAnsi="Arial Narrow"/>
        </w:rPr>
      </w:pPr>
      <w:r w:rsidRPr="0088236F">
        <w:rPr>
          <w:rFonts w:ascii="Arial Narrow" w:hAnsi="Arial Narrow"/>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6117D26F" w14:textId="77777777" w:rsidR="00422E3C" w:rsidRPr="0088236F" w:rsidRDefault="001A2E4B" w:rsidP="00D82FE7">
      <w:pPr>
        <w:numPr>
          <w:ilvl w:val="0"/>
          <w:numId w:val="11"/>
        </w:numPr>
        <w:ind w:left="709" w:hanging="283"/>
        <w:rPr>
          <w:rFonts w:ascii="Arial Narrow" w:hAnsi="Arial Narrow"/>
        </w:rPr>
      </w:pPr>
      <w:r w:rsidRPr="0088236F">
        <w:rPr>
          <w:rFonts w:ascii="Arial Narrow" w:hAnsi="Arial Narrow"/>
        </w:rPr>
        <w:t xml:space="preserve">Wykonawcach, których oferty zostały odrzucone, powodach odrzucenia oferty </w:t>
      </w:r>
    </w:p>
    <w:p w14:paraId="69F0E987" w14:textId="77777777" w:rsidR="00422E3C" w:rsidRPr="0088236F" w:rsidRDefault="001A2E4B" w:rsidP="00D82FE7">
      <w:pPr>
        <w:numPr>
          <w:ilvl w:val="0"/>
          <w:numId w:val="11"/>
        </w:numPr>
        <w:ind w:left="709" w:hanging="283"/>
        <w:rPr>
          <w:rFonts w:ascii="Arial Narrow" w:hAnsi="Arial Narrow"/>
        </w:rPr>
      </w:pPr>
      <w:r w:rsidRPr="0088236F">
        <w:rPr>
          <w:rFonts w:ascii="Arial Narrow" w:hAnsi="Arial Narrow"/>
        </w:rPr>
        <w:t xml:space="preserve">unieważnieniu postępowania, podając uzasadnienie faktyczne i prawne </w:t>
      </w:r>
    </w:p>
    <w:p w14:paraId="5A3BCDE3" w14:textId="77777777" w:rsidR="00422E3C" w:rsidRPr="0088236F" w:rsidRDefault="001A2E4B" w:rsidP="00A518EA">
      <w:pPr>
        <w:numPr>
          <w:ilvl w:val="0"/>
          <w:numId w:val="12"/>
        </w:numPr>
        <w:rPr>
          <w:rFonts w:ascii="Arial Narrow" w:hAnsi="Arial Narrow"/>
        </w:rPr>
      </w:pPr>
      <w:r w:rsidRPr="0088236F">
        <w:rPr>
          <w:rFonts w:ascii="Arial Narrow" w:hAnsi="Arial Narrow"/>
        </w:rPr>
        <w:t xml:space="preserve">Niezwłocznie po wyborze najkorzystniejszej oferty, Zamawiający zamieszcza informację, o której   mowa w pkt. 3 1) na stronie internetowej. Wykonawców, którzy złożyli ofertę zawiadamia również o odrzuceniu ofert. </w:t>
      </w:r>
    </w:p>
    <w:p w14:paraId="4356623E" w14:textId="77777777" w:rsidR="00422E3C" w:rsidRPr="0088236F" w:rsidRDefault="001A2E4B" w:rsidP="00A518EA">
      <w:pPr>
        <w:numPr>
          <w:ilvl w:val="0"/>
          <w:numId w:val="12"/>
        </w:numPr>
        <w:rPr>
          <w:rFonts w:ascii="Arial Narrow" w:hAnsi="Arial Narrow"/>
        </w:rPr>
      </w:pPr>
      <w:r w:rsidRPr="0088236F">
        <w:rPr>
          <w:rFonts w:ascii="Arial Narrow" w:hAnsi="Arial Narrow"/>
        </w:rPr>
        <w:t xml:space="preserve">Zamawiający zawrze umowę w sprawie zamówienia publicznego z wybranym Wykonawcą w terminie nie krótszym niż 5 dni od dnia przesłania zawiadomienia o wyborze najkorzystniejszej </w:t>
      </w:r>
      <w:proofErr w:type="gramStart"/>
      <w:r w:rsidRPr="0088236F">
        <w:rPr>
          <w:rFonts w:ascii="Arial Narrow" w:hAnsi="Arial Narrow"/>
        </w:rPr>
        <w:t>oferty</w:t>
      </w:r>
      <w:proofErr w:type="gramEnd"/>
      <w:r w:rsidRPr="0088236F">
        <w:rPr>
          <w:rFonts w:ascii="Arial Narrow" w:hAnsi="Arial Narrow"/>
        </w:rPr>
        <w:t xml:space="preserve"> jeżeli zawiadomienie to zostało przesłane przy użyciu środków komunikacji elektronicznych, albo 10 dni jeżeli zostało przesłane w inny sposób. Zamawiający może zawrzeć umowę przed upływem ww. terminu, jeżeli w postępowaniu złożono tylko jedna ofertę. </w:t>
      </w:r>
    </w:p>
    <w:p w14:paraId="6403CA20" w14:textId="77777777" w:rsidR="00422E3C" w:rsidRPr="0088236F" w:rsidRDefault="001A2E4B">
      <w:pPr>
        <w:spacing w:after="64" w:line="259" w:lineRule="auto"/>
        <w:ind w:left="142" w:firstLine="0"/>
        <w:jc w:val="left"/>
        <w:rPr>
          <w:rFonts w:ascii="Arial Narrow" w:hAnsi="Arial Narrow"/>
        </w:rPr>
      </w:pPr>
      <w:r w:rsidRPr="0088236F">
        <w:rPr>
          <w:rFonts w:ascii="Arial Narrow" w:hAnsi="Arial Narrow"/>
        </w:rPr>
        <w:t xml:space="preserve"> </w:t>
      </w:r>
    </w:p>
    <w:p w14:paraId="006E1328" w14:textId="77777777" w:rsidR="00422E3C" w:rsidRPr="0088236F" w:rsidRDefault="001A2E4B">
      <w:pPr>
        <w:pStyle w:val="Nagwek1"/>
        <w:ind w:left="278" w:right="8"/>
        <w:rPr>
          <w:rFonts w:ascii="Arial Narrow" w:hAnsi="Arial Narrow"/>
        </w:rPr>
      </w:pPr>
      <w:r w:rsidRPr="0088236F">
        <w:rPr>
          <w:rFonts w:ascii="Arial Narrow" w:hAnsi="Arial Narrow"/>
        </w:rPr>
        <w:t xml:space="preserve">XV INFORMACJE O FORMALNOŚCIACH, JAKIE POWINNY ZOSTAĆ DOPEŁNIONE PO WYBORZE OFERTY W CELU ZAWARCIA UMOWY W SPRAWIE ZAMÓWIENIA PUBLICZNEGO </w:t>
      </w:r>
    </w:p>
    <w:p w14:paraId="19E19DBB" w14:textId="77777777" w:rsidR="00422E3C" w:rsidRPr="0088236F" w:rsidRDefault="001A2E4B">
      <w:pPr>
        <w:spacing w:after="33" w:line="259" w:lineRule="auto"/>
        <w:ind w:left="643" w:firstLine="0"/>
        <w:jc w:val="left"/>
        <w:rPr>
          <w:rFonts w:ascii="Arial Narrow" w:hAnsi="Arial Narrow"/>
        </w:rPr>
      </w:pPr>
      <w:r w:rsidRPr="0088236F">
        <w:rPr>
          <w:rFonts w:ascii="Arial Narrow" w:hAnsi="Arial Narrow"/>
        </w:rPr>
        <w:t xml:space="preserve"> </w:t>
      </w:r>
    </w:p>
    <w:p w14:paraId="0BBE4410" w14:textId="1351A6E6" w:rsidR="00422E3C" w:rsidRPr="0088236F" w:rsidRDefault="001A2E4B" w:rsidP="00FD022F">
      <w:pPr>
        <w:rPr>
          <w:rFonts w:ascii="Arial Narrow" w:hAnsi="Arial Narrow"/>
        </w:rPr>
      </w:pPr>
      <w:r w:rsidRPr="0088236F">
        <w:rPr>
          <w:rFonts w:ascii="Arial Narrow" w:hAnsi="Arial Narrow"/>
        </w:rPr>
        <w:t>W celu zawarcia umowy należy stawić się w miejscu i terminie, które po dokonaniu wyboru Wykonawcy zostaną wskazane przez Zamawiającego. Zamawiający dopuszcza podpisanie umów drogą korespondencyjną</w:t>
      </w:r>
      <w:r w:rsidR="00FD022F">
        <w:rPr>
          <w:rFonts w:ascii="Arial Narrow" w:hAnsi="Arial Narrow"/>
        </w:rPr>
        <w:t xml:space="preserve"> lub w lub za pomocą podpisu kwalifikowanego</w:t>
      </w:r>
      <w:r w:rsidRPr="0088236F">
        <w:rPr>
          <w:rFonts w:ascii="Arial Narrow" w:hAnsi="Arial Narrow"/>
        </w:rPr>
        <w:t xml:space="preserve"> </w:t>
      </w:r>
    </w:p>
    <w:p w14:paraId="1D45C19A" w14:textId="77777777" w:rsidR="00422E3C" w:rsidRPr="0088236F" w:rsidRDefault="001A2E4B">
      <w:pPr>
        <w:spacing w:after="62" w:line="259" w:lineRule="auto"/>
        <w:ind w:left="502" w:firstLine="0"/>
        <w:jc w:val="left"/>
        <w:rPr>
          <w:rFonts w:ascii="Arial Narrow" w:hAnsi="Arial Narrow"/>
        </w:rPr>
      </w:pPr>
      <w:r w:rsidRPr="0088236F">
        <w:rPr>
          <w:rFonts w:ascii="Arial Narrow" w:hAnsi="Arial Narrow"/>
        </w:rPr>
        <w:t xml:space="preserve"> </w:t>
      </w:r>
    </w:p>
    <w:p w14:paraId="1820F5BB" w14:textId="77777777" w:rsidR="00422E3C" w:rsidRPr="0088236F" w:rsidRDefault="001A2E4B">
      <w:pPr>
        <w:pBdr>
          <w:top w:val="single" w:sz="4" w:space="0" w:color="0000FF"/>
          <w:left w:val="single" w:sz="4" w:space="0" w:color="0000FF"/>
          <w:bottom w:val="single" w:sz="4" w:space="0" w:color="0000FF"/>
          <w:right w:val="single" w:sz="4" w:space="0" w:color="0000FF"/>
        </w:pBdr>
        <w:shd w:val="clear" w:color="auto" w:fill="FFFF99"/>
        <w:spacing w:after="61" w:line="259" w:lineRule="auto"/>
        <w:ind w:left="278" w:right="8"/>
        <w:jc w:val="left"/>
        <w:rPr>
          <w:rFonts w:ascii="Arial Narrow" w:hAnsi="Arial Narrow"/>
        </w:rPr>
      </w:pPr>
      <w:r w:rsidRPr="0088236F">
        <w:rPr>
          <w:rFonts w:ascii="Arial Narrow" w:hAnsi="Arial Narrow"/>
        </w:rPr>
        <w:t xml:space="preserve">XVI WYMAGANIA DOTYCZĄCE ZABEZPIECZENIA NALEŻYTEGO WYKONANIA UMOWY </w:t>
      </w:r>
    </w:p>
    <w:p w14:paraId="437FD708" w14:textId="77777777" w:rsidR="00422E3C" w:rsidRPr="0088236F" w:rsidRDefault="001A2E4B">
      <w:pPr>
        <w:spacing w:after="33" w:line="259" w:lineRule="auto"/>
        <w:ind w:left="643" w:firstLine="0"/>
        <w:jc w:val="left"/>
        <w:rPr>
          <w:rFonts w:ascii="Arial Narrow" w:hAnsi="Arial Narrow"/>
        </w:rPr>
      </w:pPr>
      <w:r w:rsidRPr="0088236F">
        <w:rPr>
          <w:rFonts w:ascii="Arial Narrow" w:hAnsi="Arial Narrow"/>
        </w:rPr>
        <w:t xml:space="preserve"> </w:t>
      </w:r>
    </w:p>
    <w:p w14:paraId="1A692E6B" w14:textId="77777777" w:rsidR="00422E3C" w:rsidRPr="0088236F" w:rsidRDefault="001A2E4B">
      <w:pPr>
        <w:ind w:left="137"/>
        <w:rPr>
          <w:rFonts w:ascii="Arial Narrow" w:hAnsi="Arial Narrow"/>
        </w:rPr>
      </w:pPr>
      <w:r w:rsidRPr="0088236F">
        <w:rPr>
          <w:rFonts w:ascii="Arial Narrow" w:hAnsi="Arial Narrow"/>
        </w:rPr>
        <w:t xml:space="preserve">Zamawiający nie wymaga wniesienia zabezpieczenia należytego wykonania umowy. </w:t>
      </w:r>
    </w:p>
    <w:p w14:paraId="5026708C" w14:textId="77777777" w:rsidR="00422E3C" w:rsidRPr="0088236F" w:rsidRDefault="001A2E4B">
      <w:pPr>
        <w:spacing w:after="62" w:line="259" w:lineRule="auto"/>
        <w:ind w:left="643" w:firstLine="0"/>
        <w:jc w:val="left"/>
        <w:rPr>
          <w:rFonts w:ascii="Arial Narrow" w:hAnsi="Arial Narrow"/>
        </w:rPr>
      </w:pPr>
      <w:r w:rsidRPr="0088236F">
        <w:rPr>
          <w:rFonts w:ascii="Arial Narrow" w:hAnsi="Arial Narrow"/>
        </w:rPr>
        <w:t xml:space="preserve"> </w:t>
      </w:r>
    </w:p>
    <w:p w14:paraId="6DB8951B" w14:textId="77777777" w:rsidR="00422E3C" w:rsidRPr="0088236F" w:rsidRDefault="001A2E4B">
      <w:pPr>
        <w:pStyle w:val="Nagwek1"/>
        <w:ind w:left="278" w:right="8"/>
        <w:rPr>
          <w:rFonts w:ascii="Arial Narrow" w:hAnsi="Arial Narrow"/>
        </w:rPr>
      </w:pPr>
      <w:r w:rsidRPr="0088236F">
        <w:rPr>
          <w:rFonts w:ascii="Arial Narrow" w:hAnsi="Arial Narrow"/>
        </w:rPr>
        <w:t xml:space="preserve">XVII ISTOTNE DLA STRON POSTANOWIENIA UMOWY, KTÓRE ZOSTANĄ WPROWADZONE DO TREŚCI ZAWIERANEJ UMOWY W SPRAWIE ZAMÓWIENIA PUBLICZNEGO </w:t>
      </w:r>
    </w:p>
    <w:p w14:paraId="5D3D1C60" w14:textId="77777777" w:rsidR="00422E3C" w:rsidRPr="0088236F" w:rsidRDefault="001A2E4B">
      <w:pPr>
        <w:spacing w:after="33" w:line="259" w:lineRule="auto"/>
        <w:ind w:left="1363" w:firstLine="0"/>
        <w:jc w:val="left"/>
        <w:rPr>
          <w:rFonts w:ascii="Arial Narrow" w:hAnsi="Arial Narrow"/>
        </w:rPr>
      </w:pPr>
      <w:r w:rsidRPr="0088236F">
        <w:rPr>
          <w:rFonts w:ascii="Arial Narrow" w:hAnsi="Arial Narrow"/>
        </w:rPr>
        <w:t xml:space="preserve"> </w:t>
      </w:r>
    </w:p>
    <w:p w14:paraId="0C767A8D" w14:textId="77777777" w:rsidR="00422E3C" w:rsidRPr="0088236F" w:rsidRDefault="001A2E4B" w:rsidP="00A518EA">
      <w:pPr>
        <w:numPr>
          <w:ilvl w:val="0"/>
          <w:numId w:val="14"/>
        </w:numPr>
        <w:rPr>
          <w:rFonts w:ascii="Arial Narrow" w:hAnsi="Arial Narrow"/>
        </w:rPr>
      </w:pPr>
      <w:r w:rsidRPr="0088236F">
        <w:rPr>
          <w:rFonts w:ascii="Arial Narrow" w:hAnsi="Arial Narrow"/>
        </w:rPr>
        <w:lastRenderedPageBreak/>
        <w:t xml:space="preserve">Umowa na wykonanie zamówienia publicznego zostanie zawarta z Wykonawcą, który spełni wszystkie postawione wymagania i którego oferta zostanie wybrana jako najkorzystniejsza. Umowa zostanie zawarta wg załączonego do niniejszej specyfikacji projektu (załącznik nr 4 do SWZ), na podstawie złożonej oferty Wykonawcy.  </w:t>
      </w:r>
    </w:p>
    <w:p w14:paraId="431B5189" w14:textId="4C358BCC" w:rsidR="00422E3C" w:rsidRPr="0088236F" w:rsidRDefault="001A2E4B" w:rsidP="00A518EA">
      <w:pPr>
        <w:numPr>
          <w:ilvl w:val="0"/>
          <w:numId w:val="14"/>
        </w:numPr>
        <w:spacing w:after="221"/>
        <w:rPr>
          <w:rFonts w:ascii="Arial Narrow" w:hAnsi="Arial Narrow"/>
        </w:rPr>
      </w:pPr>
      <w:r w:rsidRPr="0088236F">
        <w:rPr>
          <w:rFonts w:ascii="Arial Narrow" w:hAnsi="Arial Narrow"/>
        </w:rPr>
        <w:t xml:space="preserve">Zamawiający dopuszcza zmianę postanowień zawartej umowy oraz określa warunki zmian w granicach dyspozycji art. 455 ust.1 pkt. 1 Ustawy </w:t>
      </w:r>
      <w:proofErr w:type="spellStart"/>
      <w:r w:rsidRPr="0088236F">
        <w:rPr>
          <w:rFonts w:ascii="Arial Narrow" w:hAnsi="Arial Narrow"/>
        </w:rPr>
        <w:t>Pzp</w:t>
      </w:r>
      <w:proofErr w:type="spellEnd"/>
      <w:r w:rsidRPr="0088236F">
        <w:rPr>
          <w:rFonts w:ascii="Arial Narrow" w:hAnsi="Arial Narrow"/>
        </w:rPr>
        <w:t xml:space="preserve">. </w:t>
      </w:r>
    </w:p>
    <w:p w14:paraId="0A13CF70" w14:textId="77777777" w:rsidR="00422E3C" w:rsidRPr="0088236F" w:rsidRDefault="001A2E4B">
      <w:pPr>
        <w:pStyle w:val="Nagwek1"/>
        <w:ind w:left="278" w:right="875"/>
        <w:rPr>
          <w:rFonts w:ascii="Arial Narrow" w:hAnsi="Arial Narrow"/>
        </w:rPr>
      </w:pPr>
      <w:r w:rsidRPr="0088236F">
        <w:rPr>
          <w:rFonts w:ascii="Arial Narrow" w:hAnsi="Arial Narrow"/>
        </w:rPr>
        <w:t xml:space="preserve">XVIII POUCZENIE O ŚRODKACH OCHRONY PRAWNEJ PRZYSŁUGUJĄCYCH </w:t>
      </w:r>
      <w:proofErr w:type="gramStart"/>
      <w:r w:rsidRPr="0088236F">
        <w:rPr>
          <w:rFonts w:ascii="Arial Narrow" w:hAnsi="Arial Narrow"/>
        </w:rPr>
        <w:t>WYKONAWCY  W</w:t>
      </w:r>
      <w:proofErr w:type="gramEnd"/>
      <w:r w:rsidRPr="0088236F">
        <w:rPr>
          <w:rFonts w:ascii="Arial Narrow" w:hAnsi="Arial Narrow"/>
        </w:rPr>
        <w:t xml:space="preserve"> TOKU POSTĘPOWANIA O UDZIELENIE ZAMÓWIENIA </w:t>
      </w:r>
    </w:p>
    <w:p w14:paraId="3509A6EC"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4E557E28" w14:textId="77777777" w:rsidR="00422E3C" w:rsidRPr="0088236F" w:rsidRDefault="001A2E4B">
      <w:pPr>
        <w:spacing w:after="46"/>
        <w:ind w:left="137"/>
        <w:rPr>
          <w:rFonts w:ascii="Arial Narrow" w:hAnsi="Arial Narrow"/>
        </w:rPr>
      </w:pPr>
      <w:r w:rsidRPr="0088236F">
        <w:rPr>
          <w:rFonts w:ascii="Arial Narrow" w:hAnsi="Arial Narrow"/>
        </w:rPr>
        <w:t xml:space="preserve">Każdemu Wykonawcy, a także innemu podmiotowi, jeżeli ma lub miał interes w uzyskaniu danego zamówienia oraz poniósł lub może ponieść szkodę w wyniku naruszenia przez Zamawiającego przepisów ustawy </w:t>
      </w:r>
      <w:proofErr w:type="spellStart"/>
      <w:r w:rsidRPr="0088236F">
        <w:rPr>
          <w:rFonts w:ascii="Arial Narrow" w:hAnsi="Arial Narrow"/>
        </w:rPr>
        <w:t>Pzp</w:t>
      </w:r>
      <w:proofErr w:type="spellEnd"/>
      <w:r w:rsidRPr="0088236F">
        <w:rPr>
          <w:rFonts w:ascii="Arial Narrow" w:hAnsi="Arial Narrow"/>
        </w:rPr>
        <w:t xml:space="preserve"> przysługują środki ochrony prawnej przewidziane w ustawie </w:t>
      </w:r>
      <w:proofErr w:type="spellStart"/>
      <w:r w:rsidRPr="0088236F">
        <w:rPr>
          <w:rFonts w:ascii="Arial Narrow" w:hAnsi="Arial Narrow"/>
        </w:rPr>
        <w:t>Pzp</w:t>
      </w:r>
      <w:proofErr w:type="spellEnd"/>
      <w:r w:rsidRPr="0088236F">
        <w:rPr>
          <w:rFonts w:ascii="Arial Narrow" w:hAnsi="Arial Narrow"/>
        </w:rPr>
        <w:t xml:space="preserve">. </w:t>
      </w:r>
    </w:p>
    <w:p w14:paraId="40D596E1" w14:textId="77777777" w:rsidR="00422E3C" w:rsidRPr="0088236F" w:rsidRDefault="001A2E4B">
      <w:pPr>
        <w:spacing w:after="0" w:line="259" w:lineRule="auto"/>
        <w:ind w:left="283" w:firstLine="0"/>
        <w:jc w:val="left"/>
        <w:rPr>
          <w:rFonts w:ascii="Arial Narrow" w:hAnsi="Arial Narrow"/>
        </w:rPr>
      </w:pPr>
      <w:r w:rsidRPr="0088236F">
        <w:rPr>
          <w:rFonts w:ascii="Arial Narrow" w:hAnsi="Arial Narrow"/>
        </w:rPr>
        <w:t xml:space="preserve"> </w:t>
      </w:r>
    </w:p>
    <w:p w14:paraId="5D0A011D" w14:textId="77777777" w:rsidR="00422E3C" w:rsidRPr="0088236F" w:rsidRDefault="001A2E4B">
      <w:pPr>
        <w:pStyle w:val="Nagwek1"/>
        <w:ind w:left="278" w:right="8"/>
        <w:rPr>
          <w:rFonts w:ascii="Arial Narrow" w:hAnsi="Arial Narrow"/>
        </w:rPr>
      </w:pPr>
      <w:r w:rsidRPr="0088236F">
        <w:rPr>
          <w:rFonts w:ascii="Arial Narrow" w:hAnsi="Arial Narrow"/>
        </w:rPr>
        <w:t xml:space="preserve">XIX INFORMACJA O OBOWIĄZKU OSOBISTEGO WYKONANIA PRZEZ WYKONAWCĘ KLUCZOWYCH CZĘŚCI ZAMÓWIENIA </w:t>
      </w:r>
    </w:p>
    <w:p w14:paraId="63D9AB65"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3091372E" w14:textId="77777777" w:rsidR="00422E3C" w:rsidRPr="0088236F" w:rsidRDefault="001A2E4B">
      <w:pPr>
        <w:ind w:left="137"/>
        <w:rPr>
          <w:rFonts w:ascii="Arial Narrow" w:hAnsi="Arial Narrow"/>
        </w:rPr>
      </w:pPr>
      <w:r w:rsidRPr="0088236F">
        <w:rPr>
          <w:rFonts w:ascii="Arial Narrow" w:hAnsi="Arial Narrow"/>
        </w:rPr>
        <w:t xml:space="preserve">Zamawiający nie zastrzega kluczowych części zamówienia, które to Wykonawca miałby obowiązek wykonać osobiście. </w:t>
      </w:r>
    </w:p>
    <w:p w14:paraId="4DFEB25B" w14:textId="77777777" w:rsidR="00422E3C" w:rsidRPr="0088236F" w:rsidRDefault="001A2E4B">
      <w:pPr>
        <w:spacing w:after="64" w:line="259" w:lineRule="auto"/>
        <w:ind w:left="1351" w:firstLine="0"/>
        <w:jc w:val="left"/>
        <w:rPr>
          <w:rFonts w:ascii="Arial Narrow" w:hAnsi="Arial Narrow"/>
        </w:rPr>
      </w:pPr>
      <w:r w:rsidRPr="0088236F">
        <w:rPr>
          <w:rFonts w:ascii="Arial Narrow" w:hAnsi="Arial Narrow"/>
        </w:rPr>
        <w:t xml:space="preserve"> </w:t>
      </w:r>
    </w:p>
    <w:p w14:paraId="3F0D344F" w14:textId="77777777" w:rsidR="00422E3C" w:rsidRPr="0088236F" w:rsidRDefault="001A2E4B">
      <w:pPr>
        <w:pStyle w:val="Nagwek1"/>
        <w:ind w:left="278" w:right="8"/>
        <w:rPr>
          <w:rFonts w:ascii="Arial Narrow" w:hAnsi="Arial Narrow"/>
        </w:rPr>
      </w:pPr>
      <w:r w:rsidRPr="0088236F">
        <w:rPr>
          <w:rFonts w:ascii="Arial Narrow" w:hAnsi="Arial Narrow"/>
        </w:rPr>
        <w:t xml:space="preserve">XX OŚWIADCZENIE O OCHRONIE DANYCH OSOBOWYCH </w:t>
      </w:r>
    </w:p>
    <w:p w14:paraId="789CA013" w14:textId="77777777" w:rsidR="00422E3C" w:rsidRPr="0088236F" w:rsidRDefault="001A2E4B">
      <w:pPr>
        <w:spacing w:after="31" w:line="259" w:lineRule="auto"/>
        <w:ind w:left="991" w:firstLine="0"/>
        <w:jc w:val="left"/>
        <w:rPr>
          <w:rFonts w:ascii="Arial Narrow" w:hAnsi="Arial Narrow"/>
        </w:rPr>
      </w:pPr>
      <w:r w:rsidRPr="0088236F">
        <w:rPr>
          <w:rFonts w:ascii="Arial Narrow" w:hAnsi="Arial Narrow"/>
        </w:rPr>
        <w:t xml:space="preserve"> </w:t>
      </w:r>
    </w:p>
    <w:p w14:paraId="2BB5EFE4" w14:textId="77777777" w:rsidR="00422E3C" w:rsidRPr="0088236F" w:rsidRDefault="001A2E4B">
      <w:pPr>
        <w:ind w:left="137"/>
        <w:rPr>
          <w:rFonts w:ascii="Arial Narrow" w:hAnsi="Arial Narrow"/>
        </w:rPr>
      </w:pPr>
      <w:r w:rsidRPr="0088236F">
        <w:rPr>
          <w:rFonts w:ascii="Arial Narrow" w:hAnsi="Arial Narrow"/>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88236F">
        <w:rPr>
          <w:rFonts w:ascii="Arial Narrow" w:hAnsi="Arial Narrow"/>
        </w:rPr>
        <w:t>Dz.Urz</w:t>
      </w:r>
      <w:proofErr w:type="spellEnd"/>
      <w:r w:rsidRPr="0088236F">
        <w:rPr>
          <w:rFonts w:ascii="Arial Narrow" w:hAnsi="Arial Narrow"/>
        </w:rPr>
        <w:t xml:space="preserve">. UE L 119 z 4 maja 2016 r.), dalej: RODO, tym samym dane osobowe podane przez Wykonawcę będą przetwarzane zgodnie z RODO oraz zgodnie z przepisami krajowymi. </w:t>
      </w:r>
    </w:p>
    <w:p w14:paraId="7DC0C262" w14:textId="77777777" w:rsidR="00422E3C" w:rsidRPr="0088236F" w:rsidRDefault="001A2E4B">
      <w:pPr>
        <w:spacing w:after="31" w:line="259" w:lineRule="auto"/>
        <w:ind w:left="142" w:firstLine="0"/>
        <w:jc w:val="left"/>
        <w:rPr>
          <w:rFonts w:ascii="Arial Narrow" w:hAnsi="Arial Narrow"/>
        </w:rPr>
      </w:pPr>
      <w:r w:rsidRPr="0088236F">
        <w:rPr>
          <w:rFonts w:ascii="Arial Narrow" w:hAnsi="Arial Narrow"/>
        </w:rPr>
        <w:t xml:space="preserve"> </w:t>
      </w:r>
    </w:p>
    <w:p w14:paraId="66EE3185" w14:textId="77777777" w:rsidR="00422E3C" w:rsidRPr="0088236F" w:rsidRDefault="001A2E4B">
      <w:pPr>
        <w:spacing w:after="147"/>
        <w:ind w:left="137"/>
        <w:rPr>
          <w:rFonts w:ascii="Arial Narrow" w:hAnsi="Arial Narrow"/>
        </w:rPr>
      </w:pPr>
      <w:r w:rsidRPr="0088236F">
        <w:rPr>
          <w:rFonts w:ascii="Arial Narrow" w:hAnsi="Arial Narrow"/>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E9B0D2A" w14:textId="77777777" w:rsidR="00BB526B" w:rsidRPr="00EB649E" w:rsidRDefault="00BB526B" w:rsidP="00A518EA">
      <w:pPr>
        <w:pStyle w:val="Akapitzlist"/>
        <w:numPr>
          <w:ilvl w:val="0"/>
          <w:numId w:val="15"/>
        </w:numPr>
        <w:spacing w:after="0" w:line="240" w:lineRule="auto"/>
        <w:ind w:hanging="426"/>
        <w:jc w:val="both"/>
        <w:rPr>
          <w:rFonts w:ascii="Arial Narrow" w:eastAsia="Times New Roman" w:hAnsi="Arial Narrow" w:cs="Tahoma"/>
        </w:rPr>
      </w:pPr>
      <w:r w:rsidRPr="00EB649E">
        <w:rPr>
          <w:rFonts w:ascii="Arial Narrow" w:eastAsia="Times New Roman" w:hAnsi="Arial Narrow" w:cs="Tahoma"/>
        </w:rPr>
        <w:t xml:space="preserve">Administratorem Pani/Pana danych osobowych jest </w:t>
      </w:r>
      <w:r w:rsidRPr="00EB649E">
        <w:rPr>
          <w:rFonts w:ascii="Arial Narrow" w:eastAsia="Times New Roman" w:hAnsi="Arial Narrow" w:cs="Tahoma"/>
          <w:b/>
        </w:rPr>
        <w:t xml:space="preserve">Międzygminne Przedsiębiorstwo Gospodarki </w:t>
      </w:r>
      <w:proofErr w:type="gramStart"/>
      <w:r w:rsidRPr="00EB649E">
        <w:rPr>
          <w:rFonts w:ascii="Arial Narrow" w:eastAsia="Times New Roman" w:hAnsi="Arial Narrow" w:cs="Tahoma"/>
          <w:b/>
        </w:rPr>
        <w:t>Odpadami  Sp.</w:t>
      </w:r>
      <w:proofErr w:type="gramEnd"/>
      <w:r w:rsidRPr="00EB649E">
        <w:rPr>
          <w:rFonts w:ascii="Arial Narrow" w:eastAsia="Times New Roman" w:hAnsi="Arial Narrow" w:cs="Tahoma"/>
          <w:b/>
        </w:rPr>
        <w:t xml:space="preserve"> z o.o. w Wardyniu Górnym, </w:t>
      </w:r>
      <w:r w:rsidRPr="00EB649E">
        <w:rPr>
          <w:rFonts w:ascii="Arial Narrow" w:eastAsia="Times New Roman" w:hAnsi="Arial Narrow" w:cs="Tahoma"/>
        </w:rPr>
        <w:t>Wardyń Górny 35, 78-320 Połczyn-Zdrój</w:t>
      </w:r>
    </w:p>
    <w:p w14:paraId="4D35071B" w14:textId="77777777" w:rsidR="00BB526B" w:rsidRPr="00860086" w:rsidRDefault="00BB526B" w:rsidP="00A518EA">
      <w:pPr>
        <w:numPr>
          <w:ilvl w:val="0"/>
          <w:numId w:val="15"/>
        </w:numPr>
        <w:spacing w:after="0" w:line="300" w:lineRule="exact"/>
        <w:ind w:hanging="426"/>
        <w:contextualSpacing/>
        <w:jc w:val="left"/>
        <w:rPr>
          <w:rFonts w:ascii="Arial Narrow" w:hAnsi="Arial Narrow" w:cs="Tahoma"/>
          <w:i/>
        </w:rPr>
      </w:pPr>
      <w:r w:rsidRPr="00FB2183">
        <w:rPr>
          <w:rFonts w:ascii="Arial Narrow" w:hAnsi="Arial Narrow" w:cs="Tahoma"/>
        </w:rPr>
        <w:t xml:space="preserve">Administrator powołał Inspektora Ochrony Danych. Ma Pani/Pan prawo do skontaktowania się </w:t>
      </w:r>
      <w:r w:rsidRPr="00FB2183">
        <w:rPr>
          <w:rFonts w:ascii="Arial Narrow" w:hAnsi="Arial Narrow" w:cs="Tahoma"/>
        </w:rPr>
        <w:br/>
        <w:t xml:space="preserve">z Inspektorem Ochrony Danych poprzez wysłanie wiadomości elektronicznej na adres: </w:t>
      </w:r>
      <w:hyperlink r:id="rId12" w:history="1">
        <w:r w:rsidRPr="00FB2183">
          <w:rPr>
            <w:rFonts w:ascii="Arial Narrow" w:hAnsi="Arial Narrow" w:cs="Tahoma"/>
            <w:b/>
            <w:bCs/>
            <w:color w:val="0000FF"/>
            <w:u w:val="single"/>
          </w:rPr>
          <w:t>biuro@mpgo.pl</w:t>
        </w:r>
      </w:hyperlink>
      <w:r w:rsidRPr="00FB2183">
        <w:rPr>
          <w:rFonts w:ascii="Arial Narrow" w:hAnsi="Arial Narrow" w:cs="Tahoma"/>
        </w:rPr>
        <w:t xml:space="preserve"> </w:t>
      </w:r>
      <w:r w:rsidRPr="00860086">
        <w:rPr>
          <w:rFonts w:ascii="Arial Narrow" w:hAnsi="Arial Narrow" w:cs="Tahoma"/>
        </w:rPr>
        <w:t xml:space="preserve">lub wysyłając korespondencję na adres: </w:t>
      </w:r>
      <w:r w:rsidRPr="00860086">
        <w:rPr>
          <w:rFonts w:ascii="Arial Narrow" w:hAnsi="Arial Narrow" w:cs="Tahoma"/>
          <w:b/>
          <w:bCs/>
        </w:rPr>
        <w:t xml:space="preserve">Międzygminne Przedsiębiorstwo Gospodarki </w:t>
      </w:r>
      <w:proofErr w:type="gramStart"/>
      <w:r w:rsidRPr="00860086">
        <w:rPr>
          <w:rFonts w:ascii="Arial Narrow" w:hAnsi="Arial Narrow" w:cs="Tahoma"/>
          <w:b/>
          <w:bCs/>
        </w:rPr>
        <w:t>Odpadami  Sp.</w:t>
      </w:r>
      <w:proofErr w:type="gramEnd"/>
      <w:r w:rsidRPr="00860086">
        <w:rPr>
          <w:rFonts w:ascii="Arial Narrow" w:hAnsi="Arial Narrow" w:cs="Tahoma"/>
          <w:b/>
          <w:bCs/>
        </w:rPr>
        <w:t xml:space="preserve"> z o.o. w Wardyniu Górnym, Wardyń Górny 35, 78-320 Połczyn-Zdrój</w:t>
      </w:r>
    </w:p>
    <w:p w14:paraId="74F68AD0" w14:textId="5C2DF093" w:rsidR="00422E3C" w:rsidRPr="0088236F" w:rsidRDefault="001A2E4B" w:rsidP="00A518EA">
      <w:pPr>
        <w:numPr>
          <w:ilvl w:val="0"/>
          <w:numId w:val="15"/>
        </w:numPr>
        <w:ind w:hanging="283"/>
        <w:rPr>
          <w:rFonts w:ascii="Arial Narrow" w:hAnsi="Arial Narrow"/>
        </w:rPr>
      </w:pPr>
      <w:r w:rsidRPr="0088236F">
        <w:rPr>
          <w:rFonts w:ascii="Arial Narrow" w:hAnsi="Arial Narrow"/>
        </w:rPr>
        <w:t xml:space="preserve">Pani/Pana dane osobowe przetwarzane będą na podstawie art. 6 ust. 1 lit. c RODO w celu związanym z postępowaniem o udzielenie zamówienia publicznego na </w:t>
      </w:r>
      <w:r w:rsidR="00BB526B" w:rsidRPr="00A62C09">
        <w:rPr>
          <w:rFonts w:ascii="Arial Narrow" w:hAnsi="Arial Narrow" w:cs="Tahoma"/>
          <w:b/>
          <w:bCs/>
          <w:color w:val="auto"/>
          <w:sz w:val="28"/>
          <w:szCs w:val="28"/>
          <w:highlight w:val="yellow"/>
        </w:rPr>
        <w:t>„</w:t>
      </w:r>
      <w:r w:rsidR="00FD022F" w:rsidRPr="00A62C09">
        <w:rPr>
          <w:rFonts w:ascii="Arial Narrow" w:hAnsi="Arial Narrow"/>
          <w:sz w:val="24"/>
          <w:highlight w:val="yellow"/>
        </w:rPr>
        <w:t>„</w:t>
      </w:r>
      <w:r w:rsidR="00FD022F">
        <w:rPr>
          <w:rFonts w:ascii="Arial Narrow" w:hAnsi="Arial Narrow"/>
          <w:b/>
          <w:sz w:val="24"/>
          <w:highlight w:val="yellow"/>
        </w:rPr>
        <w:t>Rozdrabnianie odpadów wielkogabarytowych w latach 2021-</w:t>
      </w:r>
      <w:proofErr w:type="gramStart"/>
      <w:r w:rsidR="00FD022F">
        <w:rPr>
          <w:rFonts w:ascii="Arial Narrow" w:hAnsi="Arial Narrow"/>
          <w:b/>
          <w:sz w:val="24"/>
          <w:highlight w:val="yellow"/>
        </w:rPr>
        <w:t>2022</w:t>
      </w:r>
      <w:r w:rsidR="00FD022F" w:rsidRPr="00A62C09">
        <w:rPr>
          <w:rFonts w:ascii="Arial Narrow" w:hAnsi="Arial Narrow"/>
          <w:b/>
          <w:sz w:val="24"/>
          <w:highlight w:val="yellow"/>
        </w:rPr>
        <w:t>”</w:t>
      </w:r>
      <w:r w:rsidR="00FD022F" w:rsidRPr="00CB1C61">
        <w:rPr>
          <w:rFonts w:ascii="Arial Narrow" w:hAnsi="Arial Narrow"/>
          <w:b/>
          <w:sz w:val="24"/>
        </w:rPr>
        <w:t xml:space="preserve"> </w:t>
      </w:r>
      <w:r w:rsidR="00FD022F" w:rsidRPr="00CB1C61">
        <w:rPr>
          <w:rFonts w:ascii="Arial Narrow" w:hAnsi="Arial Narrow"/>
          <w:sz w:val="24"/>
        </w:rPr>
        <w:t xml:space="preserve"> </w:t>
      </w:r>
      <w:r w:rsidRPr="0088236F">
        <w:rPr>
          <w:rFonts w:ascii="Arial Narrow" w:hAnsi="Arial Narrow"/>
        </w:rPr>
        <w:t>nr</w:t>
      </w:r>
      <w:proofErr w:type="gramEnd"/>
      <w:r w:rsidRPr="0088236F">
        <w:rPr>
          <w:rFonts w:ascii="Arial Narrow" w:hAnsi="Arial Narrow"/>
        </w:rPr>
        <w:t xml:space="preserve"> postępowania </w:t>
      </w:r>
      <w:r w:rsidR="00BB526B" w:rsidRPr="00BB526B">
        <w:rPr>
          <w:rFonts w:ascii="Arial Narrow" w:hAnsi="Arial Narrow"/>
          <w:b/>
          <w:bCs/>
        </w:rPr>
        <w:t>MPGO.AX.P</w:t>
      </w:r>
      <w:r w:rsidR="00FD022F">
        <w:rPr>
          <w:rFonts w:ascii="Arial Narrow" w:hAnsi="Arial Narrow"/>
          <w:b/>
          <w:bCs/>
        </w:rPr>
        <w:t>3</w:t>
      </w:r>
      <w:r w:rsidR="00BB526B" w:rsidRPr="00BB526B">
        <w:rPr>
          <w:rFonts w:ascii="Arial Narrow" w:hAnsi="Arial Narrow"/>
          <w:b/>
          <w:bCs/>
        </w:rPr>
        <w:t>.2021</w:t>
      </w:r>
      <w:r w:rsidRPr="0088236F">
        <w:rPr>
          <w:rFonts w:ascii="Arial Narrow" w:hAnsi="Arial Narrow"/>
        </w:rPr>
        <w:t xml:space="preserve"> prowadzonym w trybie podstawowym bez negocjacji; </w:t>
      </w:r>
    </w:p>
    <w:p w14:paraId="31385316" w14:textId="77777777" w:rsidR="00422E3C" w:rsidRPr="0088236F" w:rsidRDefault="001A2E4B" w:rsidP="00A518EA">
      <w:pPr>
        <w:numPr>
          <w:ilvl w:val="0"/>
          <w:numId w:val="15"/>
        </w:numPr>
        <w:ind w:hanging="283"/>
        <w:rPr>
          <w:rFonts w:ascii="Arial Narrow" w:hAnsi="Arial Narrow"/>
        </w:rPr>
      </w:pPr>
      <w:r w:rsidRPr="0088236F">
        <w:rPr>
          <w:rFonts w:ascii="Arial Narrow" w:hAnsi="Arial Narrow"/>
        </w:rPr>
        <w:t xml:space="preserve">odbiorcami Pani/Pana danych osobowych będą osoby lub podmioty, którym udostępniona zostanie dokumentacja postępowania w oparciu o art. 18 oraz art. 74 ust. 1 ustawy z dnia 11 września 2019 r. Prawo zamówień publicznych (Dz. U. poz. 2019 z </w:t>
      </w:r>
      <w:proofErr w:type="spellStart"/>
      <w:r w:rsidRPr="0088236F">
        <w:rPr>
          <w:rFonts w:ascii="Arial Narrow" w:hAnsi="Arial Narrow"/>
        </w:rPr>
        <w:t>późn</w:t>
      </w:r>
      <w:proofErr w:type="spellEnd"/>
      <w:r w:rsidRPr="0088236F">
        <w:rPr>
          <w:rFonts w:ascii="Arial Narrow" w:hAnsi="Arial Narrow"/>
        </w:rPr>
        <w:t xml:space="preserve">. zm.), zwanej dalej „ustawą </w:t>
      </w:r>
      <w:proofErr w:type="spellStart"/>
      <w:r w:rsidRPr="0088236F">
        <w:rPr>
          <w:rFonts w:ascii="Arial Narrow" w:hAnsi="Arial Narrow"/>
        </w:rPr>
        <w:t>Pzp</w:t>
      </w:r>
      <w:proofErr w:type="spellEnd"/>
      <w:r w:rsidRPr="0088236F">
        <w:rPr>
          <w:rFonts w:ascii="Arial Narrow" w:hAnsi="Arial Narrow"/>
        </w:rPr>
        <w:t xml:space="preserve">”;   </w:t>
      </w:r>
    </w:p>
    <w:p w14:paraId="58D840D7" w14:textId="77777777" w:rsidR="00422E3C" w:rsidRPr="0088236F" w:rsidRDefault="001A2E4B" w:rsidP="00A518EA">
      <w:pPr>
        <w:numPr>
          <w:ilvl w:val="0"/>
          <w:numId w:val="15"/>
        </w:numPr>
        <w:ind w:hanging="283"/>
        <w:rPr>
          <w:rFonts w:ascii="Arial Narrow" w:hAnsi="Arial Narrow"/>
        </w:rPr>
      </w:pPr>
      <w:r w:rsidRPr="0088236F">
        <w:rPr>
          <w:rFonts w:ascii="Arial Narrow" w:hAnsi="Arial Narrow"/>
        </w:rPr>
        <w:t xml:space="preserve">Pani/Pana dane osobowe będą przechowywane, zgodnie z art. 78 ust. 1 ustawy </w:t>
      </w:r>
      <w:proofErr w:type="spellStart"/>
      <w:r w:rsidRPr="0088236F">
        <w:rPr>
          <w:rFonts w:ascii="Arial Narrow" w:hAnsi="Arial Narrow"/>
        </w:rPr>
        <w:t>Pzp</w:t>
      </w:r>
      <w:proofErr w:type="spellEnd"/>
      <w:r w:rsidRPr="0088236F">
        <w:rPr>
          <w:rFonts w:ascii="Arial Narrow" w:hAnsi="Arial Narrow"/>
        </w:rPr>
        <w:t xml:space="preserve">, przez okres 4 lat od dnia zakończenia postępowania o udzielenie zamówienia; </w:t>
      </w:r>
    </w:p>
    <w:p w14:paraId="7B3C6DBD" w14:textId="77777777" w:rsidR="00422E3C" w:rsidRPr="0088236F" w:rsidRDefault="001A2E4B" w:rsidP="00A518EA">
      <w:pPr>
        <w:numPr>
          <w:ilvl w:val="0"/>
          <w:numId w:val="15"/>
        </w:numPr>
        <w:ind w:hanging="283"/>
        <w:rPr>
          <w:rFonts w:ascii="Arial Narrow" w:hAnsi="Arial Narrow"/>
        </w:rPr>
      </w:pPr>
      <w:r w:rsidRPr="0088236F">
        <w:rPr>
          <w:rFonts w:ascii="Arial Narrow" w:hAnsi="Arial Narrow"/>
        </w:rPr>
        <w:lastRenderedPageBreak/>
        <w:t xml:space="preserve">obowiązek podania przez Panią/Pana danych osobowych bezpośrednio Pani/Pana dotyczących jest wymogiem ustawowym określonym w przepisach ustawy </w:t>
      </w:r>
      <w:proofErr w:type="spellStart"/>
      <w:r w:rsidRPr="0088236F">
        <w:rPr>
          <w:rFonts w:ascii="Arial Narrow" w:hAnsi="Arial Narrow"/>
        </w:rPr>
        <w:t>Pzp</w:t>
      </w:r>
      <w:proofErr w:type="spellEnd"/>
      <w:r w:rsidRPr="0088236F">
        <w:rPr>
          <w:rFonts w:ascii="Arial Narrow" w:hAnsi="Arial Narrow"/>
        </w:rPr>
        <w:t xml:space="preserve">, związanym z udziałem w postępowaniu o udzielenie zamówienia publicznego; konsekwencje niepodania określonych danych wynikają z ustawy </w:t>
      </w:r>
      <w:proofErr w:type="spellStart"/>
      <w:r w:rsidRPr="0088236F">
        <w:rPr>
          <w:rFonts w:ascii="Arial Narrow" w:hAnsi="Arial Narrow"/>
        </w:rPr>
        <w:t>Pzp</w:t>
      </w:r>
      <w:proofErr w:type="spellEnd"/>
      <w:r w:rsidRPr="0088236F">
        <w:rPr>
          <w:rFonts w:ascii="Arial Narrow" w:hAnsi="Arial Narrow"/>
        </w:rPr>
        <w:t xml:space="preserve">;   </w:t>
      </w:r>
    </w:p>
    <w:p w14:paraId="584AF29B" w14:textId="77777777" w:rsidR="00422E3C" w:rsidRPr="0088236F" w:rsidRDefault="001A2E4B" w:rsidP="00A518EA">
      <w:pPr>
        <w:numPr>
          <w:ilvl w:val="0"/>
          <w:numId w:val="15"/>
        </w:numPr>
        <w:ind w:hanging="283"/>
        <w:rPr>
          <w:rFonts w:ascii="Arial Narrow" w:hAnsi="Arial Narrow"/>
        </w:rPr>
      </w:pPr>
      <w:r w:rsidRPr="0088236F">
        <w:rPr>
          <w:rFonts w:ascii="Arial Narrow" w:hAnsi="Arial Narrow"/>
        </w:rPr>
        <w:t xml:space="preserve">w odniesieniu do Pani/Pana danych osobowych decyzje nie będą podejmowane w sposób zautomatyzowany, stosowanie do art. 22 RODO; </w:t>
      </w:r>
      <w:r w:rsidRPr="0088236F">
        <w:rPr>
          <w:rFonts w:ascii="Arial Narrow" w:hAnsi="Arial Narrow"/>
        </w:rPr>
        <w:t xml:space="preserve"> posiada Pani/Pan: </w:t>
      </w:r>
    </w:p>
    <w:p w14:paraId="4E4A0364" w14:textId="77777777" w:rsidR="00422E3C" w:rsidRPr="0088236F" w:rsidRDefault="001A2E4B">
      <w:pPr>
        <w:ind w:left="293"/>
        <w:rPr>
          <w:rFonts w:ascii="Arial Narrow" w:hAnsi="Arial Narrow"/>
        </w:rPr>
      </w:pPr>
      <w:r w:rsidRPr="0088236F">
        <w:rPr>
          <w:rFonts w:ascii="Arial Narrow" w:hAnsi="Arial Narrow"/>
        </w:rPr>
        <w:t xml:space="preserve">− na podstawie art. 15 RODO prawo dostępu do danych osobowych Pani/Pana dotyczących; </w:t>
      </w:r>
    </w:p>
    <w:p w14:paraId="0871006D" w14:textId="77777777" w:rsidR="00422E3C" w:rsidRPr="0088236F" w:rsidRDefault="001A2E4B">
      <w:pPr>
        <w:ind w:left="293"/>
        <w:rPr>
          <w:rFonts w:ascii="Arial Narrow" w:hAnsi="Arial Narrow"/>
        </w:rPr>
      </w:pPr>
      <w:r w:rsidRPr="0088236F">
        <w:rPr>
          <w:rFonts w:ascii="Arial Narrow" w:hAnsi="Arial Narrow"/>
        </w:rPr>
        <w:t xml:space="preserve">− na podstawie art. 16 RODO prawo do sprostowania Pani/Pana danych osobowych; </w:t>
      </w:r>
    </w:p>
    <w:p w14:paraId="722A1B0E" w14:textId="77777777" w:rsidR="00422E3C" w:rsidRPr="0088236F" w:rsidRDefault="001A2E4B">
      <w:pPr>
        <w:ind w:left="566" w:hanging="283"/>
        <w:rPr>
          <w:rFonts w:ascii="Arial Narrow" w:hAnsi="Arial Narrow"/>
        </w:rPr>
      </w:pPr>
      <w:r w:rsidRPr="0088236F">
        <w:rPr>
          <w:rFonts w:ascii="Arial Narrow" w:hAnsi="Arial Narrow"/>
        </w:rPr>
        <w:t xml:space="preserve">− na podstawie art. 18 RODO prawo żądania od administratora ograniczenia przetwarzania danych osobowych z zastrzeżeniem przypadków, o których mowa w art. 18 ust. 2 RODO;   </w:t>
      </w:r>
    </w:p>
    <w:p w14:paraId="545CD089" w14:textId="77777777" w:rsidR="00422E3C" w:rsidRPr="0088236F" w:rsidRDefault="001A2E4B">
      <w:pPr>
        <w:ind w:left="0" w:firstLine="283"/>
        <w:rPr>
          <w:rFonts w:ascii="Arial Narrow" w:hAnsi="Arial Narrow"/>
        </w:rPr>
      </w:pPr>
      <w:r w:rsidRPr="0088236F">
        <w:rPr>
          <w:rFonts w:ascii="Arial Narrow" w:hAnsi="Arial Narrow"/>
        </w:rPr>
        <w:t xml:space="preserve">− prawo do wniesienia skargi do Prezesa Urzędu Ochrony Danych Osobowych, gdy uzna Pani/Pan, że przetwarzanie danych osobowych Pani/Pana dotyczących narusza przepisy RODO; </w:t>
      </w:r>
      <w:r w:rsidRPr="0088236F">
        <w:rPr>
          <w:rFonts w:ascii="Arial Narrow" w:hAnsi="Arial Narrow"/>
        </w:rPr>
        <w:t xml:space="preserve"> nie przysługuje Pani/Panu: </w:t>
      </w:r>
    </w:p>
    <w:p w14:paraId="07B8F9B4" w14:textId="77777777" w:rsidR="00422E3C" w:rsidRPr="0088236F" w:rsidRDefault="001A2E4B">
      <w:pPr>
        <w:ind w:left="293"/>
        <w:rPr>
          <w:rFonts w:ascii="Arial Narrow" w:hAnsi="Arial Narrow"/>
        </w:rPr>
      </w:pPr>
      <w:r w:rsidRPr="0088236F">
        <w:rPr>
          <w:rFonts w:ascii="Arial Narrow" w:hAnsi="Arial Narrow"/>
        </w:rPr>
        <w:t xml:space="preserve">− w związku z art. 17 ust. 3 lit. b, d lub e RODO prawo do usunięcia danych osobowych; </w:t>
      </w:r>
    </w:p>
    <w:p w14:paraId="5E503160" w14:textId="77777777" w:rsidR="00422E3C" w:rsidRPr="0088236F" w:rsidRDefault="001A2E4B">
      <w:pPr>
        <w:ind w:left="293"/>
        <w:rPr>
          <w:rFonts w:ascii="Arial Narrow" w:hAnsi="Arial Narrow"/>
        </w:rPr>
      </w:pPr>
      <w:r w:rsidRPr="0088236F">
        <w:rPr>
          <w:rFonts w:ascii="Arial Narrow" w:hAnsi="Arial Narrow"/>
        </w:rPr>
        <w:t xml:space="preserve">− prawo do przenoszenia danych osobowych, o którym mowa w art. 20 RODO; </w:t>
      </w:r>
    </w:p>
    <w:p w14:paraId="4583188D" w14:textId="77777777" w:rsidR="00422E3C" w:rsidRPr="0088236F" w:rsidRDefault="001A2E4B">
      <w:pPr>
        <w:spacing w:after="174"/>
        <w:ind w:left="566" w:hanging="283"/>
        <w:rPr>
          <w:rFonts w:ascii="Arial Narrow" w:hAnsi="Arial Narrow"/>
        </w:rPr>
      </w:pPr>
      <w:r w:rsidRPr="0088236F">
        <w:rPr>
          <w:rFonts w:ascii="Arial Narrow" w:hAnsi="Arial Narrow"/>
        </w:rPr>
        <w:t xml:space="preserve">− na podstawie art. 21 RODO prawo sprzeciwu, wobec przetwarzania danych osobowych, gdyż podstawą prawną przetwarzania Pani/Pana danych osobowych jest art. 6 ust. 1 lit. c RODO.  </w:t>
      </w:r>
    </w:p>
    <w:p w14:paraId="5151A98C" w14:textId="77777777" w:rsidR="00422E3C" w:rsidRPr="0088236F" w:rsidRDefault="001A2E4B">
      <w:pPr>
        <w:pStyle w:val="Nagwek1"/>
        <w:ind w:left="278" w:right="8"/>
        <w:rPr>
          <w:rFonts w:ascii="Arial Narrow" w:hAnsi="Arial Narrow"/>
        </w:rPr>
      </w:pPr>
      <w:r w:rsidRPr="0088236F">
        <w:rPr>
          <w:rFonts w:ascii="Arial Narrow" w:hAnsi="Arial Narrow"/>
        </w:rPr>
        <w:t xml:space="preserve">XXI POSTANOWIENIA KOŃCOWE </w:t>
      </w:r>
    </w:p>
    <w:p w14:paraId="44E22EE9"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p>
    <w:p w14:paraId="342E6C53" w14:textId="71798ABB" w:rsidR="00422E3C" w:rsidRPr="0088236F" w:rsidRDefault="001A2E4B">
      <w:pPr>
        <w:ind w:left="293"/>
        <w:rPr>
          <w:rFonts w:ascii="Arial Narrow" w:hAnsi="Arial Narrow"/>
        </w:rPr>
      </w:pPr>
      <w:r w:rsidRPr="0088236F">
        <w:rPr>
          <w:rFonts w:ascii="Arial Narrow" w:hAnsi="Arial Narrow"/>
        </w:rPr>
        <w:t xml:space="preserve">1. Komplet dokumentacji przetargowej, jaką Wykonawca może uzyskać w siedzibie Zamawiającego lub pobrać ze strony internetowej </w:t>
      </w:r>
      <w:r w:rsidR="00493D9E" w:rsidRPr="00493D9E">
        <w:rPr>
          <w:rFonts w:ascii="Arial Narrow" w:hAnsi="Arial Narrow"/>
        </w:rPr>
        <w:t>http://mpgo.polczynzdroj.ibip.pl/public/?id=182008</w:t>
      </w:r>
      <w:r w:rsidRPr="0088236F">
        <w:rPr>
          <w:rFonts w:ascii="Arial Narrow" w:hAnsi="Arial Narrow"/>
        </w:rPr>
        <w:t xml:space="preserve">zawiera specyfikację warunków zamówienia wraz z załącznikami wg poniższego wykazu: </w:t>
      </w:r>
    </w:p>
    <w:p w14:paraId="73FE7129" w14:textId="77777777" w:rsidR="00422E3C" w:rsidRPr="0088236F" w:rsidRDefault="001A2E4B">
      <w:pPr>
        <w:spacing w:after="33" w:line="259" w:lineRule="auto"/>
        <w:ind w:left="1003" w:firstLine="0"/>
        <w:jc w:val="left"/>
        <w:rPr>
          <w:rFonts w:ascii="Arial Narrow" w:hAnsi="Arial Narrow"/>
        </w:rPr>
      </w:pPr>
      <w:r w:rsidRPr="0088236F">
        <w:rPr>
          <w:rFonts w:ascii="Arial Narrow" w:hAnsi="Arial Narrow"/>
        </w:rPr>
        <w:t xml:space="preserve"> </w:t>
      </w:r>
    </w:p>
    <w:p w14:paraId="7FA349B2" w14:textId="4717559A" w:rsidR="00422E3C" w:rsidRPr="0088236F" w:rsidRDefault="001A2E4B" w:rsidP="00A518EA">
      <w:pPr>
        <w:numPr>
          <w:ilvl w:val="0"/>
          <w:numId w:val="32"/>
        </w:numPr>
        <w:rPr>
          <w:rFonts w:ascii="Arial Narrow" w:hAnsi="Arial Narrow"/>
        </w:rPr>
      </w:pPr>
      <w:r w:rsidRPr="0088236F">
        <w:rPr>
          <w:rFonts w:ascii="Arial Narrow" w:hAnsi="Arial Narrow"/>
        </w:rPr>
        <w:t xml:space="preserve">Załącznik nr </w:t>
      </w:r>
      <w:r w:rsidR="00291E1C">
        <w:rPr>
          <w:rFonts w:ascii="Arial Narrow" w:hAnsi="Arial Narrow"/>
        </w:rPr>
        <w:t>1</w:t>
      </w:r>
      <w:r w:rsidRPr="0088236F">
        <w:rPr>
          <w:rFonts w:ascii="Arial Narrow" w:hAnsi="Arial Narrow"/>
        </w:rPr>
        <w:t xml:space="preserve"> – Formularz ofertowy;  </w:t>
      </w:r>
    </w:p>
    <w:p w14:paraId="364F3132" w14:textId="5C581C3F" w:rsidR="00422E3C" w:rsidRPr="002611BB" w:rsidRDefault="001A2E4B" w:rsidP="002611BB">
      <w:pPr>
        <w:numPr>
          <w:ilvl w:val="0"/>
          <w:numId w:val="32"/>
        </w:numPr>
        <w:rPr>
          <w:rFonts w:ascii="Arial Narrow" w:hAnsi="Arial Narrow"/>
        </w:rPr>
      </w:pPr>
      <w:r w:rsidRPr="0088236F">
        <w:rPr>
          <w:rFonts w:ascii="Arial Narrow" w:hAnsi="Arial Narrow"/>
        </w:rPr>
        <w:t xml:space="preserve">Załącznik nr </w:t>
      </w:r>
      <w:r w:rsidR="00291E1C">
        <w:rPr>
          <w:rFonts w:ascii="Arial Narrow" w:hAnsi="Arial Narrow"/>
        </w:rPr>
        <w:t>2</w:t>
      </w:r>
      <w:r w:rsidRPr="0088236F">
        <w:rPr>
          <w:rFonts w:ascii="Arial Narrow" w:hAnsi="Arial Narrow"/>
        </w:rPr>
        <w:t xml:space="preserve"> – Oświadczenie wykonawcy składane na podstawie art. 125 ust. 1 ustawy z dnia 11 września 2019 r.  Prawo zamówień publicznych </w:t>
      </w:r>
    </w:p>
    <w:p w14:paraId="353246E5" w14:textId="5DAE38C0" w:rsidR="002611BB" w:rsidRPr="0088236F" w:rsidRDefault="002611BB" w:rsidP="002611BB">
      <w:pPr>
        <w:numPr>
          <w:ilvl w:val="0"/>
          <w:numId w:val="32"/>
        </w:numPr>
        <w:rPr>
          <w:rFonts w:ascii="Arial Narrow" w:hAnsi="Arial Narrow"/>
        </w:rPr>
      </w:pPr>
      <w:r w:rsidRPr="0088236F">
        <w:rPr>
          <w:rFonts w:ascii="Arial Narrow" w:hAnsi="Arial Narrow"/>
        </w:rPr>
        <w:t xml:space="preserve">Załącznik nr </w:t>
      </w:r>
      <w:r>
        <w:rPr>
          <w:rFonts w:ascii="Arial Narrow" w:hAnsi="Arial Narrow"/>
        </w:rPr>
        <w:t>3</w:t>
      </w:r>
      <w:r w:rsidRPr="0088236F">
        <w:rPr>
          <w:rFonts w:ascii="Arial Narrow" w:hAnsi="Arial Narrow"/>
        </w:rPr>
        <w:t xml:space="preserve"> - Wykaz </w:t>
      </w:r>
      <w:r>
        <w:rPr>
          <w:rFonts w:ascii="Arial Narrow" w:hAnsi="Arial Narrow"/>
        </w:rPr>
        <w:t>narzędzi</w:t>
      </w:r>
      <w:r w:rsidRPr="0088236F">
        <w:rPr>
          <w:rFonts w:ascii="Arial Narrow" w:hAnsi="Arial Narrow"/>
        </w:rPr>
        <w:t xml:space="preserve">    </w:t>
      </w:r>
    </w:p>
    <w:p w14:paraId="759770E8" w14:textId="1BE44EB2" w:rsidR="002611BB" w:rsidRDefault="002611BB" w:rsidP="002611BB">
      <w:pPr>
        <w:numPr>
          <w:ilvl w:val="0"/>
          <w:numId w:val="32"/>
        </w:numPr>
        <w:rPr>
          <w:rFonts w:ascii="Arial Narrow" w:hAnsi="Arial Narrow"/>
        </w:rPr>
      </w:pPr>
      <w:r w:rsidRPr="0088236F">
        <w:rPr>
          <w:rFonts w:ascii="Arial Narrow" w:hAnsi="Arial Narrow"/>
        </w:rPr>
        <w:t xml:space="preserve">Załącznik nr </w:t>
      </w:r>
      <w:r>
        <w:rPr>
          <w:rFonts w:ascii="Arial Narrow" w:hAnsi="Arial Narrow"/>
        </w:rPr>
        <w:t>4</w:t>
      </w:r>
      <w:r w:rsidRPr="0088236F">
        <w:rPr>
          <w:rFonts w:ascii="Arial Narrow" w:hAnsi="Arial Narrow"/>
        </w:rPr>
        <w:t xml:space="preserve"> – O</w:t>
      </w:r>
      <w:r>
        <w:rPr>
          <w:rFonts w:ascii="Arial Narrow" w:hAnsi="Arial Narrow"/>
        </w:rPr>
        <w:t>świadczenie o</w:t>
      </w:r>
      <w:r w:rsidRPr="0088236F">
        <w:rPr>
          <w:rFonts w:ascii="Arial Narrow" w:hAnsi="Arial Narrow"/>
        </w:rPr>
        <w:t xml:space="preserve"> aktualności informacji zawartych w oświadczeniu, o którym mowa w art. 125 ust. 1 Ustawy </w:t>
      </w:r>
      <w:proofErr w:type="spellStart"/>
      <w:r w:rsidRPr="0088236F">
        <w:rPr>
          <w:rFonts w:ascii="Arial Narrow" w:hAnsi="Arial Narrow"/>
        </w:rPr>
        <w:t>Pzp</w:t>
      </w:r>
      <w:proofErr w:type="spellEnd"/>
      <w:r w:rsidRPr="0088236F">
        <w:rPr>
          <w:rFonts w:ascii="Arial Narrow" w:hAnsi="Arial Narrow"/>
        </w:rPr>
        <w:t xml:space="preserve"> w zakresie podstaw wykluczenia z postępowania </w:t>
      </w:r>
    </w:p>
    <w:p w14:paraId="171F1B91" w14:textId="38A1F09C" w:rsidR="00422E3C" w:rsidRPr="0088236F" w:rsidRDefault="001A2E4B" w:rsidP="00A518EA">
      <w:pPr>
        <w:numPr>
          <w:ilvl w:val="0"/>
          <w:numId w:val="32"/>
        </w:numPr>
        <w:rPr>
          <w:rFonts w:ascii="Arial Narrow" w:hAnsi="Arial Narrow"/>
        </w:rPr>
      </w:pPr>
      <w:r w:rsidRPr="0088236F">
        <w:rPr>
          <w:rFonts w:ascii="Arial Narrow" w:hAnsi="Arial Narrow"/>
        </w:rPr>
        <w:t xml:space="preserve">Załącznik nr </w:t>
      </w:r>
      <w:r w:rsidR="002611BB">
        <w:rPr>
          <w:rFonts w:ascii="Arial Narrow" w:hAnsi="Arial Narrow"/>
        </w:rPr>
        <w:t xml:space="preserve">5 </w:t>
      </w:r>
      <w:r w:rsidRPr="0088236F">
        <w:rPr>
          <w:rFonts w:ascii="Arial Narrow" w:hAnsi="Arial Narrow"/>
        </w:rPr>
        <w:t>- Projekt umowy</w:t>
      </w:r>
    </w:p>
    <w:p w14:paraId="7E1AEB04" w14:textId="4653641C" w:rsidR="00422E3C" w:rsidRPr="0088236F" w:rsidRDefault="00422E3C">
      <w:pPr>
        <w:spacing w:after="45" w:line="259" w:lineRule="auto"/>
        <w:ind w:left="283" w:firstLine="0"/>
        <w:jc w:val="left"/>
        <w:rPr>
          <w:rFonts w:ascii="Arial Narrow" w:hAnsi="Arial Narrow"/>
        </w:rPr>
      </w:pPr>
    </w:p>
    <w:p w14:paraId="69B704B7" w14:textId="77777777" w:rsidR="00422E3C" w:rsidRPr="0088236F" w:rsidRDefault="001A2E4B">
      <w:pPr>
        <w:spacing w:after="33" w:line="259" w:lineRule="auto"/>
        <w:ind w:left="283" w:firstLine="0"/>
        <w:jc w:val="left"/>
        <w:rPr>
          <w:rFonts w:ascii="Arial Narrow" w:hAnsi="Arial Narrow"/>
        </w:rPr>
      </w:pPr>
      <w:r w:rsidRPr="0088236F">
        <w:rPr>
          <w:rFonts w:ascii="Arial Narrow" w:hAnsi="Arial Narrow"/>
        </w:rPr>
        <w:t xml:space="preserve"> </w:t>
      </w:r>
      <w:r w:rsidRPr="0088236F">
        <w:rPr>
          <w:rFonts w:ascii="Arial Narrow" w:hAnsi="Arial Narrow"/>
        </w:rPr>
        <w:tab/>
        <w:t xml:space="preserve"> </w:t>
      </w:r>
      <w:r w:rsidRPr="0088236F">
        <w:rPr>
          <w:rFonts w:ascii="Arial Narrow" w:hAnsi="Arial Narrow"/>
        </w:rPr>
        <w:tab/>
        <w:t xml:space="preserve"> </w:t>
      </w:r>
      <w:r w:rsidRPr="0088236F">
        <w:rPr>
          <w:rFonts w:ascii="Arial Narrow" w:hAnsi="Arial Narrow"/>
        </w:rPr>
        <w:tab/>
        <w:t xml:space="preserve"> </w:t>
      </w:r>
      <w:r w:rsidRPr="0088236F">
        <w:rPr>
          <w:rFonts w:ascii="Arial Narrow" w:hAnsi="Arial Narrow"/>
        </w:rPr>
        <w:tab/>
        <w:t xml:space="preserve"> </w:t>
      </w:r>
      <w:r w:rsidRPr="0088236F">
        <w:rPr>
          <w:rFonts w:ascii="Arial Narrow" w:hAnsi="Arial Narrow"/>
        </w:rPr>
        <w:tab/>
        <w:t xml:space="preserve"> </w:t>
      </w:r>
      <w:r w:rsidRPr="0088236F">
        <w:rPr>
          <w:rFonts w:ascii="Arial Narrow" w:hAnsi="Arial Narrow"/>
        </w:rPr>
        <w:tab/>
        <w:t xml:space="preserve"> </w:t>
      </w:r>
      <w:r w:rsidRPr="0088236F">
        <w:rPr>
          <w:rFonts w:ascii="Arial Narrow" w:hAnsi="Arial Narrow"/>
        </w:rPr>
        <w:tab/>
        <w:t xml:space="preserve"> </w:t>
      </w:r>
    </w:p>
    <w:p w14:paraId="2D3CE1E2" w14:textId="77777777" w:rsidR="00422E3C" w:rsidRPr="0088236F" w:rsidRDefault="001A2E4B">
      <w:pPr>
        <w:spacing w:after="33" w:line="259" w:lineRule="auto"/>
        <w:ind w:left="991" w:firstLine="0"/>
        <w:jc w:val="left"/>
        <w:rPr>
          <w:rFonts w:ascii="Arial Narrow" w:hAnsi="Arial Narrow"/>
        </w:rPr>
      </w:pPr>
      <w:r w:rsidRPr="0088236F">
        <w:rPr>
          <w:rFonts w:ascii="Arial Narrow" w:hAnsi="Arial Narrow"/>
        </w:rPr>
        <w:t xml:space="preserve"> </w:t>
      </w:r>
    </w:p>
    <w:p w14:paraId="13B2692E" w14:textId="77777777" w:rsidR="00422E3C" w:rsidRPr="0088236F" w:rsidRDefault="001A2E4B">
      <w:pPr>
        <w:spacing w:after="31" w:line="259" w:lineRule="auto"/>
        <w:ind w:left="991" w:firstLine="0"/>
        <w:jc w:val="left"/>
        <w:rPr>
          <w:rFonts w:ascii="Arial Narrow" w:hAnsi="Arial Narrow"/>
        </w:rPr>
      </w:pPr>
      <w:r w:rsidRPr="0088236F">
        <w:rPr>
          <w:rFonts w:ascii="Arial Narrow" w:hAnsi="Arial Narrow"/>
        </w:rPr>
        <w:t xml:space="preserve"> </w:t>
      </w:r>
    </w:p>
    <w:p w14:paraId="3E79C787" w14:textId="77777777" w:rsidR="00422E3C" w:rsidRPr="0088236F" w:rsidRDefault="001A2E4B">
      <w:pPr>
        <w:spacing w:after="33" w:line="259" w:lineRule="auto"/>
        <w:ind w:left="991" w:firstLine="0"/>
        <w:jc w:val="left"/>
        <w:rPr>
          <w:rFonts w:ascii="Arial Narrow" w:hAnsi="Arial Narrow"/>
        </w:rPr>
      </w:pPr>
      <w:r w:rsidRPr="0088236F">
        <w:rPr>
          <w:rFonts w:ascii="Arial Narrow" w:hAnsi="Arial Narrow"/>
        </w:rPr>
        <w:t xml:space="preserve"> </w:t>
      </w:r>
    </w:p>
    <w:p w14:paraId="60E85A43" w14:textId="596EF270" w:rsidR="00422E3C" w:rsidRPr="0088236F" w:rsidRDefault="00BB526B">
      <w:pPr>
        <w:ind w:left="293"/>
        <w:rPr>
          <w:rFonts w:ascii="Arial Narrow" w:hAnsi="Arial Narrow"/>
        </w:rPr>
      </w:pPr>
      <w:r>
        <w:rPr>
          <w:rFonts w:ascii="Arial Narrow" w:hAnsi="Arial Narrow"/>
        </w:rPr>
        <w:t>Wardyń Górny</w:t>
      </w:r>
      <w:r w:rsidR="001A2E4B" w:rsidRPr="0088236F">
        <w:rPr>
          <w:rFonts w:ascii="Arial Narrow" w:hAnsi="Arial Narrow"/>
        </w:rPr>
        <w:t xml:space="preserve">, dnia </w:t>
      </w:r>
      <w:r w:rsidR="00D82FE7">
        <w:rPr>
          <w:rFonts w:ascii="Arial Narrow" w:hAnsi="Arial Narrow"/>
        </w:rPr>
        <w:t>30</w:t>
      </w:r>
      <w:r w:rsidR="00DB3C76">
        <w:rPr>
          <w:rFonts w:ascii="Arial Narrow" w:hAnsi="Arial Narrow"/>
        </w:rPr>
        <w:t>.06.</w:t>
      </w:r>
      <w:r w:rsidR="001A2E4B" w:rsidRPr="0088236F">
        <w:rPr>
          <w:rFonts w:ascii="Arial Narrow" w:hAnsi="Arial Narrow"/>
        </w:rPr>
        <w:t xml:space="preserve">2021 r. </w:t>
      </w:r>
    </w:p>
    <w:sectPr w:rsidR="00422E3C" w:rsidRPr="0088236F">
      <w:headerReference w:type="even" r:id="rId13"/>
      <w:headerReference w:type="default" r:id="rId14"/>
      <w:footerReference w:type="even" r:id="rId15"/>
      <w:footerReference w:type="default" r:id="rId16"/>
      <w:headerReference w:type="first" r:id="rId17"/>
      <w:footerReference w:type="first" r:id="rId18"/>
      <w:pgSz w:w="11906" w:h="16838"/>
      <w:pgMar w:top="326" w:right="1412" w:bottom="495"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7328E" w14:textId="77777777" w:rsidR="00652FC7" w:rsidRDefault="00652FC7">
      <w:pPr>
        <w:spacing w:after="0" w:line="240" w:lineRule="auto"/>
      </w:pPr>
      <w:r>
        <w:separator/>
      </w:r>
    </w:p>
  </w:endnote>
  <w:endnote w:type="continuationSeparator" w:id="0">
    <w:p w14:paraId="5DDBAA8D" w14:textId="77777777" w:rsidR="00652FC7" w:rsidRDefault="00652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228CA" w14:textId="77777777" w:rsidR="00422E3C" w:rsidRDefault="001A2E4B">
    <w:pPr>
      <w:spacing w:after="0" w:line="259" w:lineRule="auto"/>
      <w:ind w:left="0" w:right="7" w:firstLine="0"/>
      <w:jc w:val="right"/>
    </w:pPr>
    <w:r>
      <w:fldChar w:fldCharType="begin"/>
    </w:r>
    <w:r>
      <w:instrText xml:space="preserve"> PAGE   \* MERGEFORMAT </w:instrText>
    </w:r>
    <w:r>
      <w:fldChar w:fldCharType="separate"/>
    </w:r>
    <w:r>
      <w:rPr>
        <w:sz w:val="18"/>
      </w:rPr>
      <w:t>2</w:t>
    </w:r>
    <w:r>
      <w:rPr>
        <w:sz w:val="18"/>
      </w:rPr>
      <w:fldChar w:fldCharType="end"/>
    </w:r>
    <w:r>
      <w:rPr>
        <w:sz w:val="18"/>
      </w:rPr>
      <w:t xml:space="preserve"> </w:t>
    </w:r>
  </w:p>
  <w:p w14:paraId="5513A8DF" w14:textId="77777777" w:rsidR="00422E3C" w:rsidRDefault="001A2E4B">
    <w:pPr>
      <w:spacing w:after="0" w:line="259" w:lineRule="auto"/>
      <w:ind w:left="317" w:firstLine="0"/>
      <w:jc w:val="center"/>
    </w:pP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C0738" w14:textId="77777777" w:rsidR="00422E3C" w:rsidRDefault="001A2E4B">
    <w:pPr>
      <w:spacing w:after="0" w:line="259" w:lineRule="auto"/>
      <w:ind w:left="0" w:right="7" w:firstLine="0"/>
      <w:jc w:val="right"/>
    </w:pPr>
    <w:r>
      <w:fldChar w:fldCharType="begin"/>
    </w:r>
    <w:r>
      <w:instrText xml:space="preserve"> PAGE   \* MERGEFORMAT </w:instrText>
    </w:r>
    <w:r>
      <w:fldChar w:fldCharType="separate"/>
    </w:r>
    <w:r>
      <w:rPr>
        <w:sz w:val="18"/>
      </w:rPr>
      <w:t>2</w:t>
    </w:r>
    <w:r>
      <w:rPr>
        <w:sz w:val="18"/>
      </w:rPr>
      <w:fldChar w:fldCharType="end"/>
    </w:r>
    <w:r>
      <w:rPr>
        <w:sz w:val="18"/>
      </w:rPr>
      <w:t xml:space="preserve"> </w:t>
    </w:r>
  </w:p>
  <w:p w14:paraId="22BDEC40" w14:textId="77777777" w:rsidR="00422E3C" w:rsidRDefault="001A2E4B">
    <w:pPr>
      <w:spacing w:after="0" w:line="259" w:lineRule="auto"/>
      <w:ind w:left="317" w:firstLine="0"/>
      <w:jc w:val="center"/>
    </w:pP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33FB5" w14:textId="77777777" w:rsidR="00422E3C" w:rsidRDefault="00422E3C">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82BB6" w14:textId="77777777" w:rsidR="00652FC7" w:rsidRDefault="00652FC7">
      <w:pPr>
        <w:spacing w:after="0" w:line="240" w:lineRule="auto"/>
      </w:pPr>
      <w:r>
        <w:separator/>
      </w:r>
    </w:p>
  </w:footnote>
  <w:footnote w:type="continuationSeparator" w:id="0">
    <w:p w14:paraId="2E547F0C" w14:textId="77777777" w:rsidR="00652FC7" w:rsidRDefault="00652FC7">
      <w:pPr>
        <w:spacing w:after="0" w:line="240" w:lineRule="auto"/>
      </w:pPr>
      <w:r>
        <w:continuationSeparator/>
      </w:r>
    </w:p>
  </w:footnote>
  <w:footnote w:id="1">
    <w:p w14:paraId="5F3DD238" w14:textId="77777777" w:rsidR="00D82FE7" w:rsidRDefault="00D82FE7" w:rsidP="00D82FE7">
      <w:pPr>
        <w:pStyle w:val="Tekstprzypisudolnego"/>
      </w:pPr>
      <w:r>
        <w:rPr>
          <w:rStyle w:val="Odwoanieprzypisudolnego"/>
        </w:rPr>
        <w:footnoteRef/>
      </w:r>
      <w:r>
        <w:t xml:space="preserve"> </w:t>
      </w:r>
      <w:r w:rsidRPr="00E13214">
        <w:rPr>
          <w:rFonts w:ascii="Times New Roman" w:eastAsia="Times New Roman" w:hAnsi="Times New Roman" w:cs="Times New Roman"/>
          <w:sz w:val="22"/>
          <w:szCs w:val="22"/>
        </w:rPr>
        <w:t>tj.: wyrażonego przy użyciu wyrazów, cyfr lub innych znaków pisarskich, które można odczytać i powielić.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5CF68" w14:textId="77777777" w:rsidR="00422E3C" w:rsidRDefault="001A2E4B">
    <w:pPr>
      <w:spacing w:after="0" w:line="259" w:lineRule="auto"/>
      <w:ind w:left="283" w:right="3679" w:firstLine="0"/>
      <w:jc w:val="left"/>
    </w:pPr>
    <w:r>
      <w:rPr>
        <w:noProof/>
      </w:rPr>
      <w:drawing>
        <wp:anchor distT="0" distB="0" distL="114300" distR="114300" simplePos="0" relativeHeight="251658240" behindDoc="0" locked="0" layoutInCell="1" allowOverlap="0" wp14:anchorId="2415BE2B" wp14:editId="712D3F1A">
          <wp:simplePos x="0" y="0"/>
          <wp:positionH relativeFrom="page">
            <wp:posOffset>3299460</wp:posOffset>
          </wp:positionH>
          <wp:positionV relativeFrom="page">
            <wp:posOffset>441961</wp:posOffset>
          </wp:positionV>
          <wp:extent cx="1028700" cy="457200"/>
          <wp:effectExtent l="0" t="0" r="0" b="0"/>
          <wp:wrapSquare wrapText="bothSides"/>
          <wp:docPr id="112" name="Picture 112"/>
          <wp:cNvGraphicFramePr/>
          <a:graphic xmlns:a="http://schemas.openxmlformats.org/drawingml/2006/main">
            <a:graphicData uri="http://schemas.openxmlformats.org/drawingml/2006/picture">
              <pic:pic xmlns:pic="http://schemas.openxmlformats.org/drawingml/2006/picture">
                <pic:nvPicPr>
                  <pic:cNvPr id="112" name="Picture 112"/>
                  <pic:cNvPicPr/>
                </pic:nvPicPr>
                <pic:blipFill>
                  <a:blip r:embed="rId1"/>
                  <a:stretch>
                    <a:fillRect/>
                  </a:stretch>
                </pic:blipFill>
                <pic:spPr>
                  <a:xfrm>
                    <a:off x="0" y="0"/>
                    <a:ext cx="1028700" cy="457200"/>
                  </a:xfrm>
                  <a:prstGeom prst="rect">
                    <a:avLst/>
                  </a:prstGeom>
                </pic:spPr>
              </pic:pic>
            </a:graphicData>
          </a:graphic>
        </wp:anchor>
      </w:drawing>
    </w: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FAAE3" w14:textId="6384E886" w:rsidR="00422E3C" w:rsidRDefault="001A2E4B">
    <w:pPr>
      <w:spacing w:after="0" w:line="259" w:lineRule="auto"/>
      <w:ind w:left="283" w:right="3679" w:firstLine="0"/>
      <w:jc w:val="left"/>
    </w:pPr>
    <w:r>
      <w:rPr>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CAA7A" w14:textId="77777777" w:rsidR="00422E3C" w:rsidRDefault="00422E3C">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04150011"/>
    <w:name w:val="WW8Num292"/>
    <w:lvl w:ilvl="0">
      <w:start w:val="1"/>
      <w:numFmt w:val="decimal"/>
      <w:lvlText w:val="%1)"/>
      <w:lvlJc w:val="left"/>
      <w:pPr>
        <w:ind w:left="720" w:hanging="360"/>
      </w:pPr>
      <w:rPr>
        <w:rFonts w:hint="default"/>
        <w:iCs/>
      </w:rPr>
    </w:lvl>
  </w:abstractNum>
  <w:abstractNum w:abstractNumId="1" w15:restartNumberingAfterBreak="0">
    <w:nsid w:val="00000040"/>
    <w:multiLevelType w:val="hybridMultilevel"/>
    <w:tmpl w:val="7FB7E0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3" w15:restartNumberingAfterBreak="0">
    <w:nsid w:val="01FB2003"/>
    <w:multiLevelType w:val="multilevel"/>
    <w:tmpl w:val="D4F8A8A2"/>
    <w:lvl w:ilvl="0">
      <w:start w:val="1"/>
      <w:numFmt w:val="lowerLetter"/>
      <w:lvlText w:val="%1)"/>
      <w:lvlJc w:val="left"/>
      <w:pPr>
        <w:ind w:left="1728" w:hanging="360"/>
      </w:pPr>
      <w:rPr>
        <w:rFonts w:ascii="Arial Narrow" w:eastAsia="Times New Roman" w:hAnsi="Arial Narrow" w:cs="Times New Roman"/>
      </w:rPr>
    </w:lvl>
    <w:lvl w:ilvl="1">
      <w:start w:val="2"/>
      <w:numFmt w:val="decimal"/>
      <w:isLgl/>
      <w:lvlText w:val="%1.%2"/>
      <w:lvlJc w:val="left"/>
      <w:pPr>
        <w:ind w:left="1728" w:hanging="360"/>
      </w:pPr>
      <w:rPr>
        <w:rFonts w:hint="default"/>
      </w:rPr>
    </w:lvl>
    <w:lvl w:ilvl="2">
      <w:start w:val="1"/>
      <w:numFmt w:val="decimal"/>
      <w:isLgl/>
      <w:lvlText w:val="%1.%2.%3"/>
      <w:lvlJc w:val="left"/>
      <w:pPr>
        <w:ind w:left="208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088" w:hanging="720"/>
      </w:pPr>
      <w:rPr>
        <w:rFonts w:hint="default"/>
      </w:rPr>
    </w:lvl>
    <w:lvl w:ilvl="5">
      <w:start w:val="1"/>
      <w:numFmt w:val="decimal"/>
      <w:isLgl/>
      <w:lvlText w:val="%1.%2.%3.%4.%5.%6"/>
      <w:lvlJc w:val="left"/>
      <w:pPr>
        <w:ind w:left="2448" w:hanging="1080"/>
      </w:pPr>
      <w:rPr>
        <w:rFonts w:hint="default"/>
      </w:rPr>
    </w:lvl>
    <w:lvl w:ilvl="6">
      <w:start w:val="1"/>
      <w:numFmt w:val="decimal"/>
      <w:isLgl/>
      <w:lvlText w:val="%1.%2.%3.%4.%5.%6.%7"/>
      <w:lvlJc w:val="left"/>
      <w:pPr>
        <w:ind w:left="2448" w:hanging="1080"/>
      </w:pPr>
      <w:rPr>
        <w:rFonts w:hint="default"/>
      </w:rPr>
    </w:lvl>
    <w:lvl w:ilvl="7">
      <w:start w:val="1"/>
      <w:numFmt w:val="decimal"/>
      <w:isLgl/>
      <w:lvlText w:val="%1.%2.%3.%4.%5.%6.%7.%8"/>
      <w:lvlJc w:val="left"/>
      <w:pPr>
        <w:ind w:left="2808" w:hanging="1440"/>
      </w:pPr>
      <w:rPr>
        <w:rFonts w:hint="default"/>
      </w:rPr>
    </w:lvl>
    <w:lvl w:ilvl="8">
      <w:start w:val="1"/>
      <w:numFmt w:val="decimal"/>
      <w:isLgl/>
      <w:lvlText w:val="%1.%2.%3.%4.%5.%6.%7.%8.%9"/>
      <w:lvlJc w:val="left"/>
      <w:pPr>
        <w:ind w:left="2808" w:hanging="1440"/>
      </w:pPr>
      <w:rPr>
        <w:rFonts w:hint="default"/>
      </w:rPr>
    </w:lvl>
  </w:abstractNum>
  <w:abstractNum w:abstractNumId="4" w15:restartNumberingAfterBreak="0">
    <w:nsid w:val="03906884"/>
    <w:multiLevelType w:val="hybridMultilevel"/>
    <w:tmpl w:val="A4F60A96"/>
    <w:lvl w:ilvl="0" w:tplc="947CC83A">
      <w:start w:val="3"/>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68FA38">
      <w:start w:val="1"/>
      <w:numFmt w:val="lowerLetter"/>
      <w:lvlText w:val="%2"/>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867F9E">
      <w:start w:val="1"/>
      <w:numFmt w:val="lowerRoman"/>
      <w:lvlText w:val="%3"/>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CC3564">
      <w:start w:val="1"/>
      <w:numFmt w:val="decimal"/>
      <w:lvlText w:val="%4"/>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8A4172">
      <w:start w:val="1"/>
      <w:numFmt w:val="lowerLetter"/>
      <w:lvlText w:val="%5"/>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B0FC0A">
      <w:start w:val="1"/>
      <w:numFmt w:val="lowerRoman"/>
      <w:lvlText w:val="%6"/>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84572A">
      <w:start w:val="1"/>
      <w:numFmt w:val="decimal"/>
      <w:lvlText w:val="%7"/>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10A9692">
      <w:start w:val="1"/>
      <w:numFmt w:val="lowerLetter"/>
      <w:lvlText w:val="%8"/>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3C46BE">
      <w:start w:val="1"/>
      <w:numFmt w:val="lowerRoman"/>
      <w:lvlText w:val="%9"/>
      <w:lvlJc w:val="left"/>
      <w:pPr>
        <w:ind w:left="64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46073FB"/>
    <w:multiLevelType w:val="hybridMultilevel"/>
    <w:tmpl w:val="037027AC"/>
    <w:lvl w:ilvl="0" w:tplc="3C68E200">
      <w:start w:val="4"/>
      <w:numFmt w:val="decimal"/>
      <w:lvlText w:val="%1."/>
      <w:lvlJc w:val="left"/>
      <w:pPr>
        <w:ind w:left="137"/>
      </w:pPr>
      <w:rPr>
        <w:rFonts w:ascii="Arial Narrow" w:eastAsia="Times New Roman" w:hAnsi="Arial Narrow" w:cs="Times New Roman" w:hint="default"/>
        <w:b w:val="0"/>
        <w:bCs w:val="0"/>
        <w:i w:val="0"/>
        <w:iCs w:val="0"/>
        <w:strike w:val="0"/>
        <w:dstrike w:val="0"/>
        <w:color w:val="000000"/>
        <w:sz w:val="22"/>
        <w:szCs w:val="22"/>
        <w:u w:val="none" w:color="000000"/>
        <w:bdr w:val="none" w:sz="0" w:space="0" w:color="auto"/>
        <w:shd w:val="clear" w:color="auto" w:fill="auto"/>
        <w:vertAlign w:val="baseline"/>
      </w:rPr>
    </w:lvl>
    <w:lvl w:ilvl="1" w:tplc="3A16C7D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66B8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9E7E6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C6A64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0092E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581CB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14098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10D44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BE203CB"/>
    <w:multiLevelType w:val="hybridMultilevel"/>
    <w:tmpl w:val="239202C0"/>
    <w:lvl w:ilvl="0" w:tplc="B906C222">
      <w:start w:val="2"/>
      <w:numFmt w:val="decimal"/>
      <w:lvlText w:val="%1."/>
      <w:lvlJc w:val="left"/>
      <w:pPr>
        <w:ind w:left="638" w:hanging="360"/>
      </w:pPr>
      <w:rPr>
        <w:rFonts w:hint="default"/>
      </w:rPr>
    </w:lvl>
    <w:lvl w:ilvl="1" w:tplc="04150019" w:tentative="1">
      <w:start w:val="1"/>
      <w:numFmt w:val="lowerLetter"/>
      <w:lvlText w:val="%2."/>
      <w:lvlJc w:val="left"/>
      <w:pPr>
        <w:ind w:left="1358" w:hanging="360"/>
      </w:pPr>
    </w:lvl>
    <w:lvl w:ilvl="2" w:tplc="0415001B" w:tentative="1">
      <w:start w:val="1"/>
      <w:numFmt w:val="lowerRoman"/>
      <w:lvlText w:val="%3."/>
      <w:lvlJc w:val="right"/>
      <w:pPr>
        <w:ind w:left="2078" w:hanging="180"/>
      </w:pPr>
    </w:lvl>
    <w:lvl w:ilvl="3" w:tplc="0415000F" w:tentative="1">
      <w:start w:val="1"/>
      <w:numFmt w:val="decimal"/>
      <w:lvlText w:val="%4."/>
      <w:lvlJc w:val="left"/>
      <w:pPr>
        <w:ind w:left="2798" w:hanging="360"/>
      </w:pPr>
    </w:lvl>
    <w:lvl w:ilvl="4" w:tplc="04150019" w:tentative="1">
      <w:start w:val="1"/>
      <w:numFmt w:val="lowerLetter"/>
      <w:lvlText w:val="%5."/>
      <w:lvlJc w:val="left"/>
      <w:pPr>
        <w:ind w:left="3518" w:hanging="360"/>
      </w:pPr>
    </w:lvl>
    <w:lvl w:ilvl="5" w:tplc="0415001B" w:tentative="1">
      <w:start w:val="1"/>
      <w:numFmt w:val="lowerRoman"/>
      <w:lvlText w:val="%6."/>
      <w:lvlJc w:val="right"/>
      <w:pPr>
        <w:ind w:left="4238" w:hanging="180"/>
      </w:pPr>
    </w:lvl>
    <w:lvl w:ilvl="6" w:tplc="0415000F" w:tentative="1">
      <w:start w:val="1"/>
      <w:numFmt w:val="decimal"/>
      <w:lvlText w:val="%7."/>
      <w:lvlJc w:val="left"/>
      <w:pPr>
        <w:ind w:left="4958" w:hanging="360"/>
      </w:pPr>
    </w:lvl>
    <w:lvl w:ilvl="7" w:tplc="04150019" w:tentative="1">
      <w:start w:val="1"/>
      <w:numFmt w:val="lowerLetter"/>
      <w:lvlText w:val="%8."/>
      <w:lvlJc w:val="left"/>
      <w:pPr>
        <w:ind w:left="5678" w:hanging="360"/>
      </w:pPr>
    </w:lvl>
    <w:lvl w:ilvl="8" w:tplc="0415001B" w:tentative="1">
      <w:start w:val="1"/>
      <w:numFmt w:val="lowerRoman"/>
      <w:lvlText w:val="%9."/>
      <w:lvlJc w:val="right"/>
      <w:pPr>
        <w:ind w:left="6398" w:hanging="180"/>
      </w:pPr>
    </w:lvl>
  </w:abstractNum>
  <w:abstractNum w:abstractNumId="7" w15:restartNumberingAfterBreak="0">
    <w:nsid w:val="0DFA5600"/>
    <w:multiLevelType w:val="hybridMultilevel"/>
    <w:tmpl w:val="5F7A209E"/>
    <w:lvl w:ilvl="0" w:tplc="9B660B9A">
      <w:start w:val="1"/>
      <w:numFmt w:val="decimal"/>
      <w:lvlText w:val="%1)"/>
      <w:lvlJc w:val="left"/>
      <w:pPr>
        <w:ind w:left="410"/>
      </w:pPr>
      <w:rPr>
        <w:rFonts w:ascii="Arial Narrow" w:eastAsia="Times New Roman" w:hAnsi="Arial Narrow" w:cs="Times New Roman" w:hint="default"/>
        <w:b w:val="0"/>
        <w:bCs w:val="0"/>
        <w:i w:val="0"/>
        <w:iCs w:val="0"/>
        <w:strike w:val="0"/>
        <w:dstrike w:val="0"/>
        <w:color w:val="000000"/>
        <w:sz w:val="22"/>
        <w:szCs w:val="22"/>
        <w:u w:val="none" w:color="000000"/>
        <w:bdr w:val="none" w:sz="0" w:space="0" w:color="auto"/>
        <w:shd w:val="clear" w:color="auto" w:fill="auto"/>
        <w:vertAlign w:val="baseline"/>
      </w:rPr>
    </w:lvl>
    <w:lvl w:ilvl="1" w:tplc="0198A1A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C03FF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1DEC1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1C28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D0A2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24A05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660A78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32159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796720"/>
    <w:multiLevelType w:val="hybridMultilevel"/>
    <w:tmpl w:val="EB6056A6"/>
    <w:lvl w:ilvl="0" w:tplc="A3989B8E">
      <w:start w:val="1"/>
      <w:numFmt w:val="decimal"/>
      <w:lvlText w:val="%1."/>
      <w:lvlJc w:val="left"/>
      <w:pPr>
        <w:ind w:left="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79488B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560EA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B1EA09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E4634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F2DE8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B3CA4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06D0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3216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FDA1A5B"/>
    <w:multiLevelType w:val="multilevel"/>
    <w:tmpl w:val="B2DAFF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6C1E98"/>
    <w:multiLevelType w:val="hybridMultilevel"/>
    <w:tmpl w:val="A8844CDC"/>
    <w:lvl w:ilvl="0" w:tplc="089472FE">
      <w:start w:val="1"/>
      <w:numFmt w:val="upperRoman"/>
      <w:lvlText w:val="%1"/>
      <w:lvlJc w:val="left"/>
      <w:pPr>
        <w:ind w:left="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1E6DF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08766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3EBBD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B6B9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98DDB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5166FA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40653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294B89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8CE0F68"/>
    <w:multiLevelType w:val="hybridMultilevel"/>
    <w:tmpl w:val="772C55C0"/>
    <w:lvl w:ilvl="0" w:tplc="04150001">
      <w:start w:val="1"/>
      <w:numFmt w:val="bullet"/>
      <w:lvlText w:val=""/>
      <w:lvlJc w:val="left"/>
      <w:pPr>
        <w:ind w:left="847" w:hanging="360"/>
      </w:pPr>
      <w:rPr>
        <w:rFonts w:ascii="Symbol" w:hAnsi="Symbol" w:hint="default"/>
      </w:rPr>
    </w:lvl>
    <w:lvl w:ilvl="1" w:tplc="04150003" w:tentative="1">
      <w:start w:val="1"/>
      <w:numFmt w:val="bullet"/>
      <w:lvlText w:val="o"/>
      <w:lvlJc w:val="left"/>
      <w:pPr>
        <w:ind w:left="1567" w:hanging="360"/>
      </w:pPr>
      <w:rPr>
        <w:rFonts w:ascii="Courier New" w:hAnsi="Courier New" w:cs="Courier New" w:hint="default"/>
      </w:rPr>
    </w:lvl>
    <w:lvl w:ilvl="2" w:tplc="04150005" w:tentative="1">
      <w:start w:val="1"/>
      <w:numFmt w:val="bullet"/>
      <w:lvlText w:val=""/>
      <w:lvlJc w:val="left"/>
      <w:pPr>
        <w:ind w:left="2287" w:hanging="360"/>
      </w:pPr>
      <w:rPr>
        <w:rFonts w:ascii="Wingdings" w:hAnsi="Wingdings" w:hint="default"/>
      </w:rPr>
    </w:lvl>
    <w:lvl w:ilvl="3" w:tplc="04150001" w:tentative="1">
      <w:start w:val="1"/>
      <w:numFmt w:val="bullet"/>
      <w:lvlText w:val=""/>
      <w:lvlJc w:val="left"/>
      <w:pPr>
        <w:ind w:left="3007" w:hanging="360"/>
      </w:pPr>
      <w:rPr>
        <w:rFonts w:ascii="Symbol" w:hAnsi="Symbol" w:hint="default"/>
      </w:rPr>
    </w:lvl>
    <w:lvl w:ilvl="4" w:tplc="04150003" w:tentative="1">
      <w:start w:val="1"/>
      <w:numFmt w:val="bullet"/>
      <w:lvlText w:val="o"/>
      <w:lvlJc w:val="left"/>
      <w:pPr>
        <w:ind w:left="3727" w:hanging="360"/>
      </w:pPr>
      <w:rPr>
        <w:rFonts w:ascii="Courier New" w:hAnsi="Courier New" w:cs="Courier New" w:hint="default"/>
      </w:rPr>
    </w:lvl>
    <w:lvl w:ilvl="5" w:tplc="04150005" w:tentative="1">
      <w:start w:val="1"/>
      <w:numFmt w:val="bullet"/>
      <w:lvlText w:val=""/>
      <w:lvlJc w:val="left"/>
      <w:pPr>
        <w:ind w:left="4447" w:hanging="360"/>
      </w:pPr>
      <w:rPr>
        <w:rFonts w:ascii="Wingdings" w:hAnsi="Wingdings" w:hint="default"/>
      </w:rPr>
    </w:lvl>
    <w:lvl w:ilvl="6" w:tplc="04150001" w:tentative="1">
      <w:start w:val="1"/>
      <w:numFmt w:val="bullet"/>
      <w:lvlText w:val=""/>
      <w:lvlJc w:val="left"/>
      <w:pPr>
        <w:ind w:left="5167" w:hanging="360"/>
      </w:pPr>
      <w:rPr>
        <w:rFonts w:ascii="Symbol" w:hAnsi="Symbol" w:hint="default"/>
      </w:rPr>
    </w:lvl>
    <w:lvl w:ilvl="7" w:tplc="04150003" w:tentative="1">
      <w:start w:val="1"/>
      <w:numFmt w:val="bullet"/>
      <w:lvlText w:val="o"/>
      <w:lvlJc w:val="left"/>
      <w:pPr>
        <w:ind w:left="5887" w:hanging="360"/>
      </w:pPr>
      <w:rPr>
        <w:rFonts w:ascii="Courier New" w:hAnsi="Courier New" w:cs="Courier New" w:hint="default"/>
      </w:rPr>
    </w:lvl>
    <w:lvl w:ilvl="8" w:tplc="04150005" w:tentative="1">
      <w:start w:val="1"/>
      <w:numFmt w:val="bullet"/>
      <w:lvlText w:val=""/>
      <w:lvlJc w:val="left"/>
      <w:pPr>
        <w:ind w:left="6607" w:hanging="360"/>
      </w:pPr>
      <w:rPr>
        <w:rFonts w:ascii="Wingdings" w:hAnsi="Wingdings" w:hint="default"/>
      </w:rPr>
    </w:lvl>
  </w:abstractNum>
  <w:abstractNum w:abstractNumId="12" w15:restartNumberingAfterBreak="0">
    <w:nsid w:val="2CB66E1F"/>
    <w:multiLevelType w:val="hybridMultilevel"/>
    <w:tmpl w:val="CB1212E4"/>
    <w:lvl w:ilvl="0" w:tplc="2C867A74">
      <w:start w:val="1"/>
      <w:numFmt w:val="decimal"/>
      <w:lvlText w:val="%1)"/>
      <w:lvlJc w:val="left"/>
      <w:pPr>
        <w:ind w:left="551"/>
      </w:pPr>
      <w:rPr>
        <w:rFonts w:ascii="Arial Narrow" w:eastAsia="Times New Roman" w:hAnsi="Arial Narrow" w:cs="Times New Roman" w:hint="default"/>
        <w:b w:val="0"/>
        <w:bCs w:val="0"/>
        <w:i w:val="0"/>
        <w:iCs w:val="0"/>
        <w:strike w:val="0"/>
        <w:dstrike w:val="0"/>
        <w:color w:val="000000"/>
        <w:sz w:val="22"/>
        <w:szCs w:val="22"/>
        <w:u w:val="none" w:color="000000"/>
        <w:bdr w:val="none" w:sz="0" w:space="0" w:color="auto"/>
        <w:shd w:val="clear" w:color="auto" w:fill="auto"/>
        <w:vertAlign w:val="baseline"/>
      </w:rPr>
    </w:lvl>
    <w:lvl w:ilvl="1" w:tplc="3BC2DA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D08DE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C6057F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9CB0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7EBE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F44D6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183B2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6363A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00D2480"/>
    <w:multiLevelType w:val="hybridMultilevel"/>
    <w:tmpl w:val="F0E417F8"/>
    <w:lvl w:ilvl="0" w:tplc="B906C222">
      <w:start w:val="2"/>
      <w:numFmt w:val="decimal"/>
      <w:lvlText w:val="%1."/>
      <w:lvlJc w:val="left"/>
      <w:pPr>
        <w:ind w:left="1048" w:hanging="360"/>
      </w:pPr>
      <w:rPr>
        <w:rFonts w:hint="default"/>
      </w:r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14" w15:restartNumberingAfterBreak="0">
    <w:nsid w:val="30AD21CD"/>
    <w:multiLevelType w:val="hybridMultilevel"/>
    <w:tmpl w:val="DB142C9C"/>
    <w:lvl w:ilvl="0" w:tplc="ADB8F29A">
      <w:start w:val="1"/>
      <w:numFmt w:val="decimal"/>
      <w:lvlText w:val="%1."/>
      <w:lvlJc w:val="left"/>
      <w:pPr>
        <w:ind w:left="293"/>
      </w:pPr>
      <w:rPr>
        <w:rFonts w:ascii="Arial Narrow" w:eastAsia="Times New Roman" w:hAnsi="Arial Narrow" w:cs="Arial" w:hint="default"/>
        <w:b w:val="0"/>
        <w:bCs w:val="0"/>
        <w:i w:val="0"/>
        <w:iCs w:val="0"/>
        <w:strike w:val="0"/>
        <w:dstrike w:val="0"/>
        <w:color w:val="000000"/>
        <w:sz w:val="22"/>
        <w:szCs w:val="22"/>
        <w:u w:val="none" w:color="000000"/>
        <w:bdr w:val="none" w:sz="0" w:space="0" w:color="auto"/>
        <w:shd w:val="clear" w:color="auto" w:fill="auto"/>
        <w:vertAlign w:val="baseline"/>
      </w:rPr>
    </w:lvl>
    <w:lvl w:ilvl="1" w:tplc="3CDC55DA">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46AF80">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2F0ED7E">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C6FBC">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16D02C">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5245172">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54E86D6">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B24FD4">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6367C40"/>
    <w:multiLevelType w:val="hybridMultilevel"/>
    <w:tmpl w:val="B280646E"/>
    <w:lvl w:ilvl="0" w:tplc="1248BC6C">
      <w:start w:val="1"/>
      <w:numFmt w:val="decimal"/>
      <w:lvlText w:val="%1."/>
      <w:lvlJc w:val="left"/>
      <w:pPr>
        <w:ind w:left="497" w:hanging="360"/>
      </w:pPr>
      <w:rPr>
        <w:rFonts w:ascii="Arial Narrow" w:hAnsi="Arial Narrow" w:hint="default"/>
        <w:b w:val="0"/>
        <w:i w:val="0"/>
        <w:sz w:val="22"/>
      </w:rPr>
    </w:lvl>
    <w:lvl w:ilvl="1" w:tplc="BDA64324">
      <w:start w:val="1"/>
      <w:numFmt w:val="lowerLetter"/>
      <w:lvlText w:val="%2)"/>
      <w:lvlJc w:val="left"/>
      <w:pPr>
        <w:tabs>
          <w:tab w:val="num" w:pos="1506"/>
        </w:tabs>
        <w:ind w:left="1506" w:hanging="360"/>
      </w:pPr>
      <w:rPr>
        <w:rFonts w:hint="default"/>
      </w:rPr>
    </w:lvl>
    <w:lvl w:ilvl="2" w:tplc="36584500">
      <w:start w:val="1"/>
      <w:numFmt w:val="lowerLetter"/>
      <w:lvlText w:val="%3)"/>
      <w:lvlJc w:val="right"/>
      <w:pPr>
        <w:tabs>
          <w:tab w:val="num" w:pos="2226"/>
        </w:tabs>
        <w:ind w:left="2226" w:hanging="180"/>
      </w:pPr>
      <w:rPr>
        <w:rFonts w:ascii="Calibri" w:eastAsia="Times New Roman" w:hAnsi="Calibri" w:cs="Times New Roman"/>
      </w:rPr>
    </w:lvl>
    <w:lvl w:ilvl="3" w:tplc="915C1B66" w:tentative="1">
      <w:start w:val="1"/>
      <w:numFmt w:val="decimal"/>
      <w:lvlText w:val="%4."/>
      <w:lvlJc w:val="left"/>
      <w:pPr>
        <w:tabs>
          <w:tab w:val="num" w:pos="2946"/>
        </w:tabs>
        <w:ind w:left="2946" w:hanging="360"/>
      </w:pPr>
    </w:lvl>
    <w:lvl w:ilvl="4" w:tplc="6D78F768" w:tentative="1">
      <w:start w:val="1"/>
      <w:numFmt w:val="lowerLetter"/>
      <w:lvlText w:val="%5."/>
      <w:lvlJc w:val="left"/>
      <w:pPr>
        <w:tabs>
          <w:tab w:val="num" w:pos="3666"/>
        </w:tabs>
        <w:ind w:left="3666" w:hanging="360"/>
      </w:pPr>
    </w:lvl>
    <w:lvl w:ilvl="5" w:tplc="F5901844" w:tentative="1">
      <w:start w:val="1"/>
      <w:numFmt w:val="lowerRoman"/>
      <w:lvlText w:val="%6."/>
      <w:lvlJc w:val="right"/>
      <w:pPr>
        <w:tabs>
          <w:tab w:val="num" w:pos="4386"/>
        </w:tabs>
        <w:ind w:left="4386" w:hanging="180"/>
      </w:pPr>
    </w:lvl>
    <w:lvl w:ilvl="6" w:tplc="71EA8440" w:tentative="1">
      <w:start w:val="1"/>
      <w:numFmt w:val="decimal"/>
      <w:lvlText w:val="%7."/>
      <w:lvlJc w:val="left"/>
      <w:pPr>
        <w:tabs>
          <w:tab w:val="num" w:pos="5106"/>
        </w:tabs>
        <w:ind w:left="5106" w:hanging="360"/>
      </w:pPr>
    </w:lvl>
    <w:lvl w:ilvl="7" w:tplc="2C1EC466" w:tentative="1">
      <w:start w:val="1"/>
      <w:numFmt w:val="lowerLetter"/>
      <w:lvlText w:val="%8."/>
      <w:lvlJc w:val="left"/>
      <w:pPr>
        <w:tabs>
          <w:tab w:val="num" w:pos="5826"/>
        </w:tabs>
        <w:ind w:left="5826" w:hanging="360"/>
      </w:pPr>
    </w:lvl>
    <w:lvl w:ilvl="8" w:tplc="2444B7F2" w:tentative="1">
      <w:start w:val="1"/>
      <w:numFmt w:val="lowerRoman"/>
      <w:lvlText w:val="%9."/>
      <w:lvlJc w:val="right"/>
      <w:pPr>
        <w:tabs>
          <w:tab w:val="num" w:pos="6546"/>
        </w:tabs>
        <w:ind w:left="6546" w:hanging="180"/>
      </w:pPr>
    </w:lvl>
  </w:abstractNum>
  <w:abstractNum w:abstractNumId="16" w15:restartNumberingAfterBreak="0">
    <w:nsid w:val="39A11043"/>
    <w:multiLevelType w:val="hybridMultilevel"/>
    <w:tmpl w:val="44CEE542"/>
    <w:lvl w:ilvl="0" w:tplc="A468C870">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17" w15:restartNumberingAfterBreak="0">
    <w:nsid w:val="39DE37DD"/>
    <w:multiLevelType w:val="hybridMultilevel"/>
    <w:tmpl w:val="61FA2CC2"/>
    <w:lvl w:ilvl="0" w:tplc="0B04DBD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5D4305"/>
    <w:multiLevelType w:val="hybridMultilevel"/>
    <w:tmpl w:val="B5006E6E"/>
    <w:lvl w:ilvl="0" w:tplc="D804D224">
      <w:start w:val="1"/>
      <w:numFmt w:val="decimal"/>
      <w:lvlText w:val="%1."/>
      <w:lvlJc w:val="left"/>
      <w:pPr>
        <w:ind w:left="4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D81FD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46D00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46CB4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942F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5260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6C62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0F20A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4D8E9A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19954DA"/>
    <w:multiLevelType w:val="hybridMultilevel"/>
    <w:tmpl w:val="350C983C"/>
    <w:lvl w:ilvl="0" w:tplc="7152BD0C">
      <w:start w:val="1"/>
      <w:numFmt w:val="lowerLetter"/>
      <w:lvlText w:val="%1)"/>
      <w:lvlJc w:val="left"/>
      <w:pPr>
        <w:ind w:left="562" w:hanging="4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5935EB9"/>
    <w:multiLevelType w:val="hybridMultilevel"/>
    <w:tmpl w:val="7096AC6E"/>
    <w:lvl w:ilvl="0" w:tplc="6EC03250">
      <w:start w:val="1"/>
      <w:numFmt w:val="lowerLetter"/>
      <w:lvlText w:val="%1)"/>
      <w:lvlJc w:val="left"/>
      <w:pPr>
        <w:ind w:left="847" w:hanging="360"/>
      </w:pPr>
      <w:rPr>
        <w:rFonts w:hint="default"/>
      </w:r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21" w15:restartNumberingAfterBreak="0">
    <w:nsid w:val="4A9D24ED"/>
    <w:multiLevelType w:val="hybridMultilevel"/>
    <w:tmpl w:val="6BC02E58"/>
    <w:lvl w:ilvl="0" w:tplc="749CEA8E">
      <w:start w:val="1"/>
      <w:numFmt w:val="decimal"/>
      <w:lvlText w:val="%1."/>
      <w:lvlJc w:val="left"/>
      <w:pPr>
        <w:ind w:left="487" w:hanging="360"/>
      </w:pPr>
      <w:rPr>
        <w:rFonts w:hint="default"/>
      </w:rPr>
    </w:lvl>
    <w:lvl w:ilvl="1" w:tplc="39B4133C">
      <w:start w:val="1"/>
      <w:numFmt w:val="decimal"/>
      <w:lvlText w:val="%2)"/>
      <w:lvlJc w:val="left"/>
      <w:pPr>
        <w:ind w:left="1207" w:hanging="360"/>
      </w:pPr>
      <w:rPr>
        <w:rFonts w:hint="default"/>
      </w:r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22" w15:restartNumberingAfterBreak="0">
    <w:nsid w:val="54994727"/>
    <w:multiLevelType w:val="multilevel"/>
    <w:tmpl w:val="B99AB6BE"/>
    <w:lvl w:ilvl="0">
      <w:start w:val="6"/>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020" w:hanging="108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360" w:hanging="1440"/>
      </w:pPr>
      <w:rPr>
        <w:rFonts w:hint="default"/>
      </w:rPr>
    </w:lvl>
  </w:abstractNum>
  <w:abstractNum w:abstractNumId="23" w15:restartNumberingAfterBreak="0">
    <w:nsid w:val="579F2571"/>
    <w:multiLevelType w:val="hybridMultilevel"/>
    <w:tmpl w:val="56520984"/>
    <w:lvl w:ilvl="0" w:tplc="4BF8EE06">
      <w:start w:val="1"/>
      <w:numFmt w:val="bullet"/>
      <w:lvlText w:val="•"/>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24B8A4">
      <w:start w:val="1"/>
      <w:numFmt w:val="bullet"/>
      <w:lvlText w:val="o"/>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985396">
      <w:start w:val="1"/>
      <w:numFmt w:val="bullet"/>
      <w:lvlText w:val="▪"/>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D0B80A">
      <w:start w:val="1"/>
      <w:numFmt w:val="bullet"/>
      <w:lvlText w:val="•"/>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7ACCC4">
      <w:start w:val="1"/>
      <w:numFmt w:val="bullet"/>
      <w:lvlText w:val="o"/>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70CD46">
      <w:start w:val="1"/>
      <w:numFmt w:val="bullet"/>
      <w:lvlText w:val="▪"/>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63C94B2">
      <w:start w:val="1"/>
      <w:numFmt w:val="bullet"/>
      <w:lvlText w:val="•"/>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74AB710">
      <w:start w:val="1"/>
      <w:numFmt w:val="bullet"/>
      <w:lvlText w:val="o"/>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CEBA5A">
      <w:start w:val="1"/>
      <w:numFmt w:val="bullet"/>
      <w:lvlText w:val="▪"/>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93E75AA"/>
    <w:multiLevelType w:val="hybridMultilevel"/>
    <w:tmpl w:val="E4C02056"/>
    <w:lvl w:ilvl="0" w:tplc="C2AE27DE">
      <w:start w:val="8"/>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F42B4C"/>
    <w:multiLevelType w:val="hybridMultilevel"/>
    <w:tmpl w:val="83864FB0"/>
    <w:lvl w:ilvl="0" w:tplc="1248BC6C">
      <w:start w:val="1"/>
      <w:numFmt w:val="decimal"/>
      <w:lvlText w:val="%1."/>
      <w:lvlJc w:val="left"/>
      <w:pPr>
        <w:ind w:left="497" w:hanging="360"/>
      </w:pPr>
      <w:rPr>
        <w:rFonts w:ascii="Arial Narrow" w:hAnsi="Arial Narrow" w:hint="default"/>
        <w:b w:val="0"/>
        <w:i w:val="0"/>
        <w:strike w:val="0"/>
        <w:dstrike w:val="0"/>
        <w:color w:val="000000"/>
        <w:sz w:val="22"/>
        <w:szCs w:val="22"/>
        <w:u w:val="none" w:color="000000"/>
        <w:bdr w:val="none" w:sz="0" w:space="0" w:color="auto"/>
        <w:shd w:val="clear" w:color="auto" w:fill="auto"/>
        <w:vertAlign w:val="baseline"/>
      </w:rPr>
    </w:lvl>
    <w:lvl w:ilvl="1" w:tplc="4302389C">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A243AC">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8DC393A">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D8EB6C">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2C1D84">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A43706">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4AE4C8">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5C2EC0">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00742C9"/>
    <w:multiLevelType w:val="multilevel"/>
    <w:tmpl w:val="0BF053C4"/>
    <w:lvl w:ilvl="0">
      <w:start w:val="8"/>
      <w:numFmt w:val="decimal"/>
      <w:lvlText w:val="%1"/>
      <w:lvlJc w:val="left"/>
      <w:pPr>
        <w:ind w:left="528" w:hanging="528"/>
      </w:pPr>
      <w:rPr>
        <w:rFonts w:hint="default"/>
      </w:rPr>
    </w:lvl>
    <w:lvl w:ilvl="1">
      <w:start w:val="1"/>
      <w:numFmt w:val="decimal"/>
      <w:lvlText w:val="%1.%2"/>
      <w:lvlJc w:val="left"/>
      <w:pPr>
        <w:ind w:left="749" w:hanging="528"/>
      </w:pPr>
      <w:rPr>
        <w:rFonts w:hint="default"/>
      </w:rPr>
    </w:lvl>
    <w:lvl w:ilvl="2">
      <w:start w:val="2"/>
      <w:numFmt w:val="decimal"/>
      <w:lvlText w:val="%1.%2.%3"/>
      <w:lvlJc w:val="left"/>
      <w:pPr>
        <w:ind w:left="1162" w:hanging="720"/>
      </w:pPr>
      <w:rPr>
        <w:rFonts w:hint="default"/>
      </w:rPr>
    </w:lvl>
    <w:lvl w:ilvl="3">
      <w:start w:val="1"/>
      <w:numFmt w:val="decimal"/>
      <w:lvlText w:val="%1.%2.%3.%4"/>
      <w:lvlJc w:val="left"/>
      <w:pPr>
        <w:ind w:left="1383" w:hanging="720"/>
      </w:pPr>
      <w:rPr>
        <w:rFonts w:hint="default"/>
      </w:rPr>
    </w:lvl>
    <w:lvl w:ilvl="4">
      <w:start w:val="1"/>
      <w:numFmt w:val="decimal"/>
      <w:lvlText w:val="%1.%2.%3.%4.%5"/>
      <w:lvlJc w:val="left"/>
      <w:pPr>
        <w:ind w:left="1604" w:hanging="720"/>
      </w:pPr>
      <w:rPr>
        <w:rFonts w:hint="default"/>
      </w:rPr>
    </w:lvl>
    <w:lvl w:ilvl="5">
      <w:start w:val="1"/>
      <w:numFmt w:val="decimal"/>
      <w:lvlText w:val="%1.%2.%3.%4.%5.%6"/>
      <w:lvlJc w:val="left"/>
      <w:pPr>
        <w:ind w:left="2185" w:hanging="1080"/>
      </w:pPr>
      <w:rPr>
        <w:rFonts w:hint="default"/>
      </w:rPr>
    </w:lvl>
    <w:lvl w:ilvl="6">
      <w:start w:val="1"/>
      <w:numFmt w:val="decimal"/>
      <w:lvlText w:val="%1.%2.%3.%4.%5.%6.%7"/>
      <w:lvlJc w:val="left"/>
      <w:pPr>
        <w:ind w:left="2406" w:hanging="1080"/>
      </w:pPr>
      <w:rPr>
        <w:rFonts w:hint="default"/>
      </w:rPr>
    </w:lvl>
    <w:lvl w:ilvl="7">
      <w:start w:val="1"/>
      <w:numFmt w:val="decimal"/>
      <w:lvlText w:val="%1.%2.%3.%4.%5.%6.%7.%8"/>
      <w:lvlJc w:val="left"/>
      <w:pPr>
        <w:ind w:left="2987" w:hanging="1440"/>
      </w:pPr>
      <w:rPr>
        <w:rFonts w:hint="default"/>
      </w:rPr>
    </w:lvl>
    <w:lvl w:ilvl="8">
      <w:start w:val="1"/>
      <w:numFmt w:val="decimal"/>
      <w:lvlText w:val="%1.%2.%3.%4.%5.%6.%7.%8.%9"/>
      <w:lvlJc w:val="left"/>
      <w:pPr>
        <w:ind w:left="3208" w:hanging="1440"/>
      </w:pPr>
      <w:rPr>
        <w:rFonts w:hint="default"/>
      </w:rPr>
    </w:lvl>
  </w:abstractNum>
  <w:abstractNum w:abstractNumId="27" w15:restartNumberingAfterBreak="0">
    <w:nsid w:val="606020A8"/>
    <w:multiLevelType w:val="hybridMultilevel"/>
    <w:tmpl w:val="60A28922"/>
    <w:lvl w:ilvl="0" w:tplc="7D98A744">
      <w:start w:val="3"/>
      <w:numFmt w:val="decimal"/>
      <w:lvlText w:val="%1."/>
      <w:lvlJc w:val="left"/>
      <w:pPr>
        <w:ind w:left="410"/>
      </w:pPr>
      <w:rPr>
        <w:rFonts w:ascii="Arial Narrow" w:eastAsia="Times New Roman" w:hAnsi="Arial Narrow" w:cs="Times New Roman" w:hint="default"/>
        <w:b w:val="0"/>
        <w:bCs w:val="0"/>
        <w:i w:val="0"/>
        <w:iCs w:val="0"/>
        <w:strike w:val="0"/>
        <w:dstrike w:val="0"/>
        <w:color w:val="000000"/>
        <w:sz w:val="22"/>
        <w:szCs w:val="22"/>
        <w:u w:val="none" w:color="000000"/>
        <w:bdr w:val="none" w:sz="0" w:space="0" w:color="auto"/>
        <w:shd w:val="clear" w:color="auto" w:fill="auto"/>
        <w:vertAlign w:val="baseline"/>
      </w:rPr>
    </w:lvl>
    <w:lvl w:ilvl="1" w:tplc="685C0A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46D3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6F03E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2A56E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DE013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90AA8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3A04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5871D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2AF2117"/>
    <w:multiLevelType w:val="hybridMultilevel"/>
    <w:tmpl w:val="89C261DA"/>
    <w:lvl w:ilvl="0" w:tplc="5D48ED4A">
      <w:start w:val="1"/>
      <w:numFmt w:val="lowerLetter"/>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29" w15:restartNumberingAfterBreak="0">
    <w:nsid w:val="63FE5CDA"/>
    <w:multiLevelType w:val="hybridMultilevel"/>
    <w:tmpl w:val="DE5A9E82"/>
    <w:lvl w:ilvl="0" w:tplc="4E8A6F22">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640355A">
      <w:start w:val="1"/>
      <w:numFmt w:val="lowerLetter"/>
      <w:lvlText w:val="%2"/>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9A1CE0">
      <w:start w:val="1"/>
      <w:numFmt w:val="lowerRoman"/>
      <w:lvlText w:val="%3"/>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E0870E">
      <w:start w:val="1"/>
      <w:numFmt w:val="decimal"/>
      <w:lvlText w:val="%4"/>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32DBBA">
      <w:start w:val="1"/>
      <w:numFmt w:val="lowerLetter"/>
      <w:lvlText w:val="%5"/>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84066E">
      <w:start w:val="1"/>
      <w:numFmt w:val="lowerRoman"/>
      <w:lvlText w:val="%6"/>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444CAE">
      <w:start w:val="1"/>
      <w:numFmt w:val="decimal"/>
      <w:lvlText w:val="%7"/>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848B5FC">
      <w:start w:val="1"/>
      <w:numFmt w:val="lowerLetter"/>
      <w:lvlText w:val="%8"/>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0842FA">
      <w:start w:val="1"/>
      <w:numFmt w:val="lowerRoman"/>
      <w:lvlText w:val="%9"/>
      <w:lvlJc w:val="left"/>
      <w:pPr>
        <w:ind w:left="64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4056CC3"/>
    <w:multiLevelType w:val="hybridMultilevel"/>
    <w:tmpl w:val="7DCEC8E0"/>
    <w:lvl w:ilvl="0" w:tplc="E8327ADA">
      <w:start w:val="1"/>
      <w:numFmt w:val="bullet"/>
      <w:lvlText w:val=""/>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7AE494">
      <w:start w:val="1"/>
      <w:numFmt w:val="bullet"/>
      <w:lvlText w:val="o"/>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E4F802">
      <w:start w:val="1"/>
      <w:numFmt w:val="bullet"/>
      <w:lvlText w:val="▪"/>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BA48C4">
      <w:start w:val="1"/>
      <w:numFmt w:val="bullet"/>
      <w:lvlText w:val="•"/>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9AED5E8">
      <w:start w:val="1"/>
      <w:numFmt w:val="bullet"/>
      <w:lvlText w:val="o"/>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3CEA6E">
      <w:start w:val="1"/>
      <w:numFmt w:val="bullet"/>
      <w:lvlText w:val="▪"/>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88256A">
      <w:start w:val="1"/>
      <w:numFmt w:val="bullet"/>
      <w:lvlText w:val="•"/>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4C6164">
      <w:start w:val="1"/>
      <w:numFmt w:val="bullet"/>
      <w:lvlText w:val="o"/>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E028EE">
      <w:start w:val="1"/>
      <w:numFmt w:val="bullet"/>
      <w:lvlText w:val="▪"/>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68543CB"/>
    <w:multiLevelType w:val="hybridMultilevel"/>
    <w:tmpl w:val="00F03B58"/>
    <w:lvl w:ilvl="0" w:tplc="F0DA87FE">
      <w:start w:val="1"/>
      <w:numFmt w:val="bullet"/>
      <w:lvlText w:val="•"/>
      <w:lvlJc w:val="left"/>
      <w:pPr>
        <w:ind w:left="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A0896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26070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68C21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EEA9B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DCAF9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14424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6224C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3CEC8C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87E6C4C"/>
    <w:multiLevelType w:val="multilevel"/>
    <w:tmpl w:val="BC7A4D2E"/>
    <w:lvl w:ilvl="0">
      <w:start w:val="1"/>
      <w:numFmt w:val="decimal"/>
      <w:lvlText w:val="%1."/>
      <w:lvlJc w:val="left"/>
      <w:pPr>
        <w:ind w:left="659" w:firstLine="0"/>
      </w:pPr>
      <w:rPr>
        <w:rFonts w:ascii="Arial Narrow" w:eastAsia="Calibri" w:hAnsi="Arial Narrow" w:cs="Calibri"/>
        <w:b/>
        <w:bCs/>
        <w:i w:val="0"/>
        <w:strike w:val="0"/>
        <w:dstrike w:val="0"/>
        <w:color w:val="000000"/>
        <w:position w:val="0"/>
        <w:sz w:val="22"/>
        <w:szCs w:val="22"/>
        <w:highlight w:val="white"/>
        <w:u w:val="none" w:color="000000"/>
        <w:vertAlign w:val="baseline"/>
      </w:rPr>
    </w:lvl>
    <w:lvl w:ilvl="1">
      <w:start w:val="1"/>
      <w:numFmt w:val="decimal"/>
      <w:lvlText w:val="%1.%2"/>
      <w:lvlJc w:val="left"/>
      <w:pPr>
        <w:ind w:left="802" w:firstLine="0"/>
      </w:pPr>
      <w:rPr>
        <w:rFonts w:ascii="Arial Narrow" w:eastAsia="Calibri" w:hAnsi="Arial Narrow" w:cs="Calibri"/>
        <w:b w:val="0"/>
        <w:i w:val="0"/>
        <w:strike w:val="0"/>
        <w:dstrike w:val="0"/>
        <w:color w:val="000000"/>
        <w:position w:val="0"/>
        <w:sz w:val="22"/>
        <w:szCs w:val="22"/>
        <w:highlight w:val="white"/>
        <w:u w:val="none" w:color="000000"/>
        <w:vertAlign w:val="baseline"/>
      </w:rPr>
    </w:lvl>
    <w:lvl w:ilvl="2">
      <w:start w:val="1"/>
      <w:numFmt w:val="decimal"/>
      <w:lvlText w:val="%1.%2.%3"/>
      <w:lvlJc w:val="left"/>
      <w:pPr>
        <w:ind w:left="1368" w:firstLine="0"/>
      </w:pPr>
      <w:rPr>
        <w:rFonts w:eastAsia="Calibri" w:cs="Calibri"/>
        <w:b w:val="0"/>
        <w:i w:val="0"/>
        <w:strike w:val="0"/>
        <w:dstrike w:val="0"/>
        <w:color w:val="000000"/>
        <w:position w:val="0"/>
        <w:sz w:val="22"/>
        <w:szCs w:val="22"/>
        <w:highlight w:val="white"/>
        <w:u w:val="none" w:color="000000"/>
        <w:vertAlign w:val="baseline"/>
      </w:rPr>
    </w:lvl>
    <w:lvl w:ilvl="3">
      <w:start w:val="1"/>
      <w:numFmt w:val="lowerLetter"/>
      <w:lvlText w:val="%4)"/>
      <w:lvlJc w:val="left"/>
      <w:pPr>
        <w:ind w:left="1361" w:hanging="278"/>
      </w:pPr>
      <w:rPr>
        <w:rFonts w:ascii="Arial Narrow" w:eastAsia="Calibri" w:hAnsi="Arial Narrow" w:cs="Calibri"/>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1507" w:firstLine="0"/>
      </w:pPr>
      <w:rPr>
        <w:rFonts w:eastAsia="Calibri" w:cs="Calibri"/>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2227" w:firstLine="0"/>
      </w:pPr>
      <w:rPr>
        <w:rFonts w:eastAsia="Calibri" w:cs="Calibri"/>
        <w:b w:val="0"/>
        <w:i w:val="0"/>
        <w:strike w:val="0"/>
        <w:dstrike w:val="0"/>
        <w:color w:val="000000"/>
        <w:position w:val="0"/>
        <w:sz w:val="22"/>
        <w:szCs w:val="22"/>
        <w:highlight w:val="white"/>
        <w:u w:val="none" w:color="000000"/>
        <w:vertAlign w:val="baseline"/>
      </w:rPr>
    </w:lvl>
    <w:lvl w:ilvl="6">
      <w:start w:val="1"/>
      <w:numFmt w:val="decimal"/>
      <w:lvlText w:val="%7"/>
      <w:lvlJc w:val="left"/>
      <w:pPr>
        <w:ind w:left="2947" w:firstLine="0"/>
      </w:pPr>
      <w:rPr>
        <w:rFonts w:eastAsia="Calibri" w:cs="Calibri"/>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3667" w:firstLine="0"/>
      </w:pPr>
      <w:rPr>
        <w:rFonts w:eastAsia="Calibri" w:cs="Calibri"/>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4387" w:firstLine="0"/>
      </w:pPr>
      <w:rPr>
        <w:rFonts w:eastAsia="Calibri" w:cs="Calibri"/>
        <w:b w:val="0"/>
        <w:i w:val="0"/>
        <w:strike w:val="0"/>
        <w:dstrike w:val="0"/>
        <w:color w:val="000000"/>
        <w:position w:val="0"/>
        <w:sz w:val="22"/>
        <w:szCs w:val="22"/>
        <w:highlight w:val="white"/>
        <w:u w:val="none" w:color="000000"/>
        <w:vertAlign w:val="baseline"/>
      </w:rPr>
    </w:lvl>
  </w:abstractNum>
  <w:abstractNum w:abstractNumId="33" w15:restartNumberingAfterBreak="0">
    <w:nsid w:val="68D7553D"/>
    <w:multiLevelType w:val="hybridMultilevel"/>
    <w:tmpl w:val="295CF732"/>
    <w:lvl w:ilvl="0" w:tplc="34C6F2DE">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34" w15:restartNumberingAfterBreak="0">
    <w:nsid w:val="6F380A66"/>
    <w:multiLevelType w:val="hybridMultilevel"/>
    <w:tmpl w:val="7B60B3F8"/>
    <w:lvl w:ilvl="0" w:tplc="DA185EB6">
      <w:start w:val="1"/>
      <w:numFmt w:val="lowerLetter"/>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35" w15:restartNumberingAfterBreak="0">
    <w:nsid w:val="707D2C41"/>
    <w:multiLevelType w:val="hybridMultilevel"/>
    <w:tmpl w:val="02DE58B8"/>
    <w:lvl w:ilvl="0" w:tplc="04150001">
      <w:start w:val="1"/>
      <w:numFmt w:val="bullet"/>
      <w:lvlText w:val=""/>
      <w:lvlJc w:val="left"/>
      <w:pPr>
        <w:ind w:left="1207" w:hanging="360"/>
      </w:pPr>
      <w:rPr>
        <w:rFonts w:ascii="Symbol" w:hAnsi="Symbol" w:hint="default"/>
      </w:rPr>
    </w:lvl>
    <w:lvl w:ilvl="1" w:tplc="04150003" w:tentative="1">
      <w:start w:val="1"/>
      <w:numFmt w:val="bullet"/>
      <w:lvlText w:val="o"/>
      <w:lvlJc w:val="left"/>
      <w:pPr>
        <w:ind w:left="1927" w:hanging="360"/>
      </w:pPr>
      <w:rPr>
        <w:rFonts w:ascii="Courier New" w:hAnsi="Courier New" w:cs="Courier New" w:hint="default"/>
      </w:rPr>
    </w:lvl>
    <w:lvl w:ilvl="2" w:tplc="04150005" w:tentative="1">
      <w:start w:val="1"/>
      <w:numFmt w:val="bullet"/>
      <w:lvlText w:val=""/>
      <w:lvlJc w:val="left"/>
      <w:pPr>
        <w:ind w:left="2647" w:hanging="360"/>
      </w:pPr>
      <w:rPr>
        <w:rFonts w:ascii="Wingdings" w:hAnsi="Wingdings" w:hint="default"/>
      </w:rPr>
    </w:lvl>
    <w:lvl w:ilvl="3" w:tplc="04150001" w:tentative="1">
      <w:start w:val="1"/>
      <w:numFmt w:val="bullet"/>
      <w:lvlText w:val=""/>
      <w:lvlJc w:val="left"/>
      <w:pPr>
        <w:ind w:left="3367" w:hanging="360"/>
      </w:pPr>
      <w:rPr>
        <w:rFonts w:ascii="Symbol" w:hAnsi="Symbol" w:hint="default"/>
      </w:rPr>
    </w:lvl>
    <w:lvl w:ilvl="4" w:tplc="04150003" w:tentative="1">
      <w:start w:val="1"/>
      <w:numFmt w:val="bullet"/>
      <w:lvlText w:val="o"/>
      <w:lvlJc w:val="left"/>
      <w:pPr>
        <w:ind w:left="4087" w:hanging="360"/>
      </w:pPr>
      <w:rPr>
        <w:rFonts w:ascii="Courier New" w:hAnsi="Courier New" w:cs="Courier New" w:hint="default"/>
      </w:rPr>
    </w:lvl>
    <w:lvl w:ilvl="5" w:tplc="04150005" w:tentative="1">
      <w:start w:val="1"/>
      <w:numFmt w:val="bullet"/>
      <w:lvlText w:val=""/>
      <w:lvlJc w:val="left"/>
      <w:pPr>
        <w:ind w:left="4807" w:hanging="360"/>
      </w:pPr>
      <w:rPr>
        <w:rFonts w:ascii="Wingdings" w:hAnsi="Wingdings" w:hint="default"/>
      </w:rPr>
    </w:lvl>
    <w:lvl w:ilvl="6" w:tplc="04150001" w:tentative="1">
      <w:start w:val="1"/>
      <w:numFmt w:val="bullet"/>
      <w:lvlText w:val=""/>
      <w:lvlJc w:val="left"/>
      <w:pPr>
        <w:ind w:left="5527" w:hanging="360"/>
      </w:pPr>
      <w:rPr>
        <w:rFonts w:ascii="Symbol" w:hAnsi="Symbol" w:hint="default"/>
      </w:rPr>
    </w:lvl>
    <w:lvl w:ilvl="7" w:tplc="04150003" w:tentative="1">
      <w:start w:val="1"/>
      <w:numFmt w:val="bullet"/>
      <w:lvlText w:val="o"/>
      <w:lvlJc w:val="left"/>
      <w:pPr>
        <w:ind w:left="6247" w:hanging="360"/>
      </w:pPr>
      <w:rPr>
        <w:rFonts w:ascii="Courier New" w:hAnsi="Courier New" w:cs="Courier New" w:hint="default"/>
      </w:rPr>
    </w:lvl>
    <w:lvl w:ilvl="8" w:tplc="04150005" w:tentative="1">
      <w:start w:val="1"/>
      <w:numFmt w:val="bullet"/>
      <w:lvlText w:val=""/>
      <w:lvlJc w:val="left"/>
      <w:pPr>
        <w:ind w:left="6967" w:hanging="360"/>
      </w:pPr>
      <w:rPr>
        <w:rFonts w:ascii="Wingdings" w:hAnsi="Wingdings" w:hint="default"/>
      </w:rPr>
    </w:lvl>
  </w:abstractNum>
  <w:abstractNum w:abstractNumId="36" w15:restartNumberingAfterBreak="0">
    <w:nsid w:val="71F63FDD"/>
    <w:multiLevelType w:val="hybridMultilevel"/>
    <w:tmpl w:val="6F047300"/>
    <w:lvl w:ilvl="0" w:tplc="5F467FD6">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EAE7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1D858C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8CF9E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66B0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820F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F2161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C6710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EB6CE5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58A7C1B"/>
    <w:multiLevelType w:val="hybridMultilevel"/>
    <w:tmpl w:val="9C1A0CC8"/>
    <w:lvl w:ilvl="0" w:tplc="D7B2530A">
      <w:start w:val="2"/>
      <w:numFmt w:val="decimal"/>
      <w:lvlText w:val="%1."/>
      <w:lvlJc w:val="left"/>
      <w:pPr>
        <w:ind w:left="137"/>
      </w:pPr>
      <w:rPr>
        <w:rFonts w:ascii="Arial Narrow" w:eastAsia="Times New Roman" w:hAnsi="Arial Narrow" w:cs="Times New Roman" w:hint="default"/>
        <w:b w:val="0"/>
        <w:bCs w:val="0"/>
        <w:i w:val="0"/>
        <w:iCs w:val="0"/>
        <w:strike w:val="0"/>
        <w:dstrike w:val="0"/>
        <w:color w:val="000000"/>
        <w:sz w:val="22"/>
        <w:szCs w:val="22"/>
        <w:u w:val="none" w:color="000000"/>
        <w:bdr w:val="none" w:sz="0" w:space="0" w:color="auto"/>
        <w:shd w:val="clear" w:color="auto" w:fill="auto"/>
        <w:vertAlign w:val="baseline"/>
      </w:rPr>
    </w:lvl>
    <w:lvl w:ilvl="1" w:tplc="F24A97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8836C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DE39F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1AEB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4C33C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3E7DA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8E46D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0626E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A3A431F"/>
    <w:multiLevelType w:val="hybridMultilevel"/>
    <w:tmpl w:val="39AE48CE"/>
    <w:lvl w:ilvl="0" w:tplc="A822BA3C">
      <w:start w:val="1"/>
      <w:numFmt w:val="decimal"/>
      <w:lvlText w:val="%1."/>
      <w:lvlJc w:val="left"/>
      <w:pPr>
        <w:ind w:left="638" w:hanging="360"/>
      </w:pPr>
      <w:rPr>
        <w:rFonts w:ascii="Arial Narrow" w:hAnsi="Arial Narrow" w:hint="default"/>
        <w:b w:val="0"/>
        <w:i w:val="0"/>
        <w:sz w:val="22"/>
      </w:rPr>
    </w:lvl>
    <w:lvl w:ilvl="1" w:tplc="04150019" w:tentative="1">
      <w:start w:val="1"/>
      <w:numFmt w:val="lowerLetter"/>
      <w:lvlText w:val="%2."/>
      <w:lvlJc w:val="left"/>
      <w:pPr>
        <w:ind w:left="1358" w:hanging="360"/>
      </w:pPr>
    </w:lvl>
    <w:lvl w:ilvl="2" w:tplc="0415001B" w:tentative="1">
      <w:start w:val="1"/>
      <w:numFmt w:val="lowerRoman"/>
      <w:lvlText w:val="%3."/>
      <w:lvlJc w:val="right"/>
      <w:pPr>
        <w:ind w:left="2078" w:hanging="180"/>
      </w:pPr>
    </w:lvl>
    <w:lvl w:ilvl="3" w:tplc="0415000F" w:tentative="1">
      <w:start w:val="1"/>
      <w:numFmt w:val="decimal"/>
      <w:lvlText w:val="%4."/>
      <w:lvlJc w:val="left"/>
      <w:pPr>
        <w:ind w:left="2798" w:hanging="360"/>
      </w:pPr>
    </w:lvl>
    <w:lvl w:ilvl="4" w:tplc="04150019" w:tentative="1">
      <w:start w:val="1"/>
      <w:numFmt w:val="lowerLetter"/>
      <w:lvlText w:val="%5."/>
      <w:lvlJc w:val="left"/>
      <w:pPr>
        <w:ind w:left="3518" w:hanging="360"/>
      </w:pPr>
    </w:lvl>
    <w:lvl w:ilvl="5" w:tplc="0415001B" w:tentative="1">
      <w:start w:val="1"/>
      <w:numFmt w:val="lowerRoman"/>
      <w:lvlText w:val="%6."/>
      <w:lvlJc w:val="right"/>
      <w:pPr>
        <w:ind w:left="4238" w:hanging="180"/>
      </w:pPr>
    </w:lvl>
    <w:lvl w:ilvl="6" w:tplc="0415000F" w:tentative="1">
      <w:start w:val="1"/>
      <w:numFmt w:val="decimal"/>
      <w:lvlText w:val="%7."/>
      <w:lvlJc w:val="left"/>
      <w:pPr>
        <w:ind w:left="4958" w:hanging="360"/>
      </w:pPr>
    </w:lvl>
    <w:lvl w:ilvl="7" w:tplc="04150019" w:tentative="1">
      <w:start w:val="1"/>
      <w:numFmt w:val="lowerLetter"/>
      <w:lvlText w:val="%8."/>
      <w:lvlJc w:val="left"/>
      <w:pPr>
        <w:ind w:left="5678" w:hanging="360"/>
      </w:pPr>
    </w:lvl>
    <w:lvl w:ilvl="8" w:tplc="0415001B" w:tentative="1">
      <w:start w:val="1"/>
      <w:numFmt w:val="lowerRoman"/>
      <w:lvlText w:val="%9."/>
      <w:lvlJc w:val="right"/>
      <w:pPr>
        <w:ind w:left="6398" w:hanging="180"/>
      </w:pPr>
    </w:lvl>
  </w:abstractNum>
  <w:num w:numId="1">
    <w:abstractNumId w:val="31"/>
  </w:num>
  <w:num w:numId="2">
    <w:abstractNumId w:val="29"/>
  </w:num>
  <w:num w:numId="3">
    <w:abstractNumId w:val="4"/>
  </w:num>
  <w:num w:numId="4">
    <w:abstractNumId w:val="18"/>
  </w:num>
  <w:num w:numId="5">
    <w:abstractNumId w:val="7"/>
  </w:num>
  <w:num w:numId="6">
    <w:abstractNumId w:val="27"/>
  </w:num>
  <w:num w:numId="7">
    <w:abstractNumId w:val="23"/>
  </w:num>
  <w:num w:numId="8">
    <w:abstractNumId w:val="36"/>
  </w:num>
  <w:num w:numId="9">
    <w:abstractNumId w:val="10"/>
  </w:num>
  <w:num w:numId="10">
    <w:abstractNumId w:val="37"/>
  </w:num>
  <w:num w:numId="11">
    <w:abstractNumId w:val="12"/>
  </w:num>
  <w:num w:numId="12">
    <w:abstractNumId w:val="5"/>
  </w:num>
  <w:num w:numId="13">
    <w:abstractNumId w:val="8"/>
  </w:num>
  <w:num w:numId="14">
    <w:abstractNumId w:val="14"/>
  </w:num>
  <w:num w:numId="15">
    <w:abstractNumId w:val="30"/>
  </w:num>
  <w:num w:numId="16">
    <w:abstractNumId w:val="3"/>
  </w:num>
  <w:num w:numId="17">
    <w:abstractNumId w:val="24"/>
  </w:num>
  <w:num w:numId="18">
    <w:abstractNumId w:val="1"/>
  </w:num>
  <w:num w:numId="19">
    <w:abstractNumId w:val="2"/>
  </w:num>
  <w:num w:numId="20">
    <w:abstractNumId w:val="15"/>
  </w:num>
  <w:num w:numId="21">
    <w:abstractNumId w:val="16"/>
  </w:num>
  <w:num w:numId="22">
    <w:abstractNumId w:val="20"/>
  </w:num>
  <w:num w:numId="23">
    <w:abstractNumId w:val="38"/>
  </w:num>
  <w:num w:numId="24">
    <w:abstractNumId w:val="21"/>
  </w:num>
  <w:num w:numId="25">
    <w:abstractNumId w:val="28"/>
  </w:num>
  <w:num w:numId="26">
    <w:abstractNumId w:val="33"/>
  </w:num>
  <w:num w:numId="27">
    <w:abstractNumId w:val="34"/>
  </w:num>
  <w:num w:numId="28">
    <w:abstractNumId w:val="11"/>
  </w:num>
  <w:num w:numId="29">
    <w:abstractNumId w:val="17"/>
  </w:num>
  <w:num w:numId="30">
    <w:abstractNumId w:val="19"/>
  </w:num>
  <w:num w:numId="31">
    <w:abstractNumId w:val="9"/>
  </w:num>
  <w:num w:numId="32">
    <w:abstractNumId w:val="25"/>
  </w:num>
  <w:num w:numId="33">
    <w:abstractNumId w:val="6"/>
  </w:num>
  <w:num w:numId="34">
    <w:abstractNumId w:val="32"/>
  </w:num>
  <w:num w:numId="35">
    <w:abstractNumId w:val="26"/>
  </w:num>
  <w:num w:numId="36">
    <w:abstractNumId w:val="13"/>
  </w:num>
  <w:num w:numId="37">
    <w:abstractNumId w:val="35"/>
  </w:num>
  <w:num w:numId="38">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E3C"/>
    <w:rsid w:val="0003448A"/>
    <w:rsid w:val="0005136A"/>
    <w:rsid w:val="000D707D"/>
    <w:rsid w:val="00112FCA"/>
    <w:rsid w:val="00187378"/>
    <w:rsid w:val="001A2E4B"/>
    <w:rsid w:val="00221C64"/>
    <w:rsid w:val="002611BB"/>
    <w:rsid w:val="00277816"/>
    <w:rsid w:val="00291E1C"/>
    <w:rsid w:val="002A5C49"/>
    <w:rsid w:val="0032582F"/>
    <w:rsid w:val="003D7F09"/>
    <w:rsid w:val="00401411"/>
    <w:rsid w:val="00422E3C"/>
    <w:rsid w:val="00423CAA"/>
    <w:rsid w:val="004266CE"/>
    <w:rsid w:val="004833F7"/>
    <w:rsid w:val="00493D9E"/>
    <w:rsid w:val="004A76F7"/>
    <w:rsid w:val="004B6AE0"/>
    <w:rsid w:val="004C643C"/>
    <w:rsid w:val="005D1E44"/>
    <w:rsid w:val="00652FC7"/>
    <w:rsid w:val="00660D3E"/>
    <w:rsid w:val="0068639E"/>
    <w:rsid w:val="00717DD5"/>
    <w:rsid w:val="00744551"/>
    <w:rsid w:val="0075085A"/>
    <w:rsid w:val="007524F5"/>
    <w:rsid w:val="00853222"/>
    <w:rsid w:val="0088236F"/>
    <w:rsid w:val="008A3A77"/>
    <w:rsid w:val="00916352"/>
    <w:rsid w:val="00917BF6"/>
    <w:rsid w:val="00A179FC"/>
    <w:rsid w:val="00A518EA"/>
    <w:rsid w:val="00A51E51"/>
    <w:rsid w:val="00BB526B"/>
    <w:rsid w:val="00BD51CF"/>
    <w:rsid w:val="00BE1802"/>
    <w:rsid w:val="00D67D87"/>
    <w:rsid w:val="00D82FE7"/>
    <w:rsid w:val="00DB3C76"/>
    <w:rsid w:val="00DE5B35"/>
    <w:rsid w:val="00DF0668"/>
    <w:rsid w:val="00E76BC7"/>
    <w:rsid w:val="00F21E9A"/>
    <w:rsid w:val="00F8373E"/>
    <w:rsid w:val="00FD0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57664"/>
  <w15:docId w15:val="{C199E54B-FC32-1941-990F-F304F67EE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98" w:lineRule="auto"/>
      <w:ind w:left="288" w:hanging="10"/>
      <w:jc w:val="both"/>
    </w:pPr>
    <w:rPr>
      <w:rFonts w:ascii="Times New Roman" w:eastAsia="Times New Roman" w:hAnsi="Times New Roman" w:cs="Times New Roman"/>
      <w:color w:val="000000"/>
      <w:sz w:val="22"/>
    </w:rPr>
  </w:style>
  <w:style w:type="paragraph" w:styleId="Nagwek1">
    <w:name w:val="heading 1"/>
    <w:next w:val="Normalny"/>
    <w:link w:val="Nagwek1Znak"/>
    <w:uiPriority w:val="9"/>
    <w:qFormat/>
    <w:pPr>
      <w:keepNext/>
      <w:keepLines/>
      <w:pBdr>
        <w:top w:val="single" w:sz="4" w:space="0" w:color="0000FF"/>
        <w:left w:val="single" w:sz="4" w:space="0" w:color="0000FF"/>
        <w:bottom w:val="single" w:sz="4" w:space="0" w:color="0000FF"/>
        <w:right w:val="single" w:sz="4" w:space="0" w:color="0000FF"/>
      </w:pBdr>
      <w:shd w:val="clear" w:color="auto" w:fill="FFFF99"/>
      <w:spacing w:after="61" w:line="259" w:lineRule="auto"/>
      <w:ind w:left="293" w:hanging="10"/>
      <w:outlineLvl w:val="0"/>
    </w:pPr>
    <w:rPr>
      <w:rFonts w:ascii="Times New Roman" w:eastAsia="Times New Roman" w:hAnsi="Times New Roman" w:cs="Times New Roman"/>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2"/>
    </w:rPr>
  </w:style>
  <w:style w:type="character" w:customStyle="1" w:styleId="czeinternetowe">
    <w:name w:val="Łącze internetowe"/>
    <w:basedOn w:val="Domylnaczcionkaakapitu"/>
    <w:uiPriority w:val="99"/>
    <w:unhideWhenUsed/>
    <w:rsid w:val="00A51E51"/>
    <w:rPr>
      <w:color w:val="0563C1" w:themeColor="hyperlink"/>
      <w:u w:val="single"/>
    </w:rPr>
  </w:style>
  <w:style w:type="paragraph" w:styleId="Akapitzlist">
    <w:name w:val="List Paragraph"/>
    <w:aliases w:val="Numerowanie,Akapit z listą BS,List Paragraph,CW_Lista"/>
    <w:basedOn w:val="Normalny"/>
    <w:link w:val="AkapitzlistZnak"/>
    <w:uiPriority w:val="34"/>
    <w:qFormat/>
    <w:rsid w:val="0003448A"/>
    <w:pPr>
      <w:spacing w:after="160" w:line="259" w:lineRule="auto"/>
      <w:ind w:left="720" w:firstLine="0"/>
      <w:contextualSpacing/>
      <w:jc w:val="left"/>
    </w:pPr>
    <w:rPr>
      <w:rFonts w:asciiTheme="minorHAnsi" w:eastAsiaTheme="minorHAnsi" w:hAnsiTheme="minorHAnsi" w:cstheme="minorBidi"/>
      <w:color w:val="auto"/>
      <w:szCs w:val="22"/>
      <w:lang w:eastAsia="en-US"/>
    </w:rPr>
  </w:style>
  <w:style w:type="table" w:styleId="Tabela-Siatka">
    <w:name w:val="Table Grid"/>
    <w:basedOn w:val="Standardowy"/>
    <w:uiPriority w:val="39"/>
    <w:rsid w:val="0003448A"/>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3448A"/>
    <w:rPr>
      <w:color w:val="0563C1" w:themeColor="hyperlink"/>
      <w:u w:val="single"/>
    </w:rPr>
  </w:style>
  <w:style w:type="character" w:styleId="Nierozpoznanawzmianka">
    <w:name w:val="Unresolved Mention"/>
    <w:basedOn w:val="Domylnaczcionkaakapitu"/>
    <w:uiPriority w:val="99"/>
    <w:semiHidden/>
    <w:unhideWhenUsed/>
    <w:rsid w:val="0003448A"/>
    <w:rPr>
      <w:color w:val="605E5C"/>
      <w:shd w:val="clear" w:color="auto" w:fill="E1DFDD"/>
    </w:rPr>
  </w:style>
  <w:style w:type="paragraph" w:styleId="Tekstprzypisudolnego">
    <w:name w:val="footnote text"/>
    <w:basedOn w:val="Normalny"/>
    <w:link w:val="TekstprzypisudolnegoZnak"/>
    <w:uiPriority w:val="99"/>
    <w:semiHidden/>
    <w:unhideWhenUsed/>
    <w:rsid w:val="0003448A"/>
    <w:pPr>
      <w:spacing w:after="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TekstprzypisudolnegoZnak">
    <w:name w:val="Tekst przypisu dolnego Znak"/>
    <w:basedOn w:val="Domylnaczcionkaakapitu"/>
    <w:link w:val="Tekstprzypisudolnego"/>
    <w:uiPriority w:val="99"/>
    <w:semiHidden/>
    <w:rsid w:val="0003448A"/>
    <w:rPr>
      <w:rFonts w:eastAsiaTheme="minorHAnsi"/>
      <w:sz w:val="20"/>
      <w:szCs w:val="20"/>
      <w:lang w:eastAsia="en-US"/>
    </w:rPr>
  </w:style>
  <w:style w:type="character" w:styleId="Odwoanieprzypisudolnego">
    <w:name w:val="footnote reference"/>
    <w:basedOn w:val="Domylnaczcionkaakapitu"/>
    <w:uiPriority w:val="99"/>
    <w:semiHidden/>
    <w:unhideWhenUsed/>
    <w:rsid w:val="0003448A"/>
    <w:rPr>
      <w:vertAlign w:val="superscript"/>
    </w:rPr>
  </w:style>
  <w:style w:type="paragraph" w:styleId="Tekstpodstawowy">
    <w:name w:val="Body Text"/>
    <w:basedOn w:val="Normalny"/>
    <w:link w:val="TekstpodstawowyZnak"/>
    <w:rsid w:val="003D7F09"/>
    <w:pPr>
      <w:suppressAutoHyphens/>
      <w:spacing w:after="0" w:line="240" w:lineRule="auto"/>
      <w:ind w:left="0" w:firstLine="0"/>
      <w:jc w:val="center"/>
    </w:pPr>
    <w:rPr>
      <w:b/>
      <w:i/>
      <w:color w:val="auto"/>
      <w:sz w:val="28"/>
      <w:szCs w:val="20"/>
      <w:lang w:eastAsia="zh-CN"/>
    </w:rPr>
  </w:style>
  <w:style w:type="character" w:customStyle="1" w:styleId="TekstpodstawowyZnak">
    <w:name w:val="Tekst podstawowy Znak"/>
    <w:basedOn w:val="Domylnaczcionkaakapitu"/>
    <w:link w:val="Tekstpodstawowy"/>
    <w:rsid w:val="003D7F09"/>
    <w:rPr>
      <w:rFonts w:ascii="Times New Roman" w:eastAsia="Times New Roman" w:hAnsi="Times New Roman" w:cs="Times New Roman"/>
      <w:b/>
      <w:i/>
      <w:sz w:val="28"/>
      <w:szCs w:val="20"/>
      <w:lang w:eastAsia="zh-CN"/>
    </w:rPr>
  </w:style>
  <w:style w:type="paragraph" w:customStyle="1" w:styleId="Tekstpodstawowy22">
    <w:name w:val="Tekst podstawowy 22"/>
    <w:basedOn w:val="Normalny"/>
    <w:rsid w:val="003D7F09"/>
    <w:pPr>
      <w:suppressAutoHyphens/>
      <w:spacing w:after="120" w:line="480" w:lineRule="auto"/>
      <w:ind w:left="0" w:firstLine="0"/>
      <w:jc w:val="left"/>
    </w:pPr>
    <w:rPr>
      <w:color w:val="auto"/>
      <w:sz w:val="20"/>
      <w:szCs w:val="20"/>
      <w:lang w:eastAsia="zh-CN"/>
    </w:rPr>
  </w:style>
  <w:style w:type="character" w:styleId="UyteHipercze">
    <w:name w:val="FollowedHyperlink"/>
    <w:basedOn w:val="Domylnaczcionkaakapitu"/>
    <w:uiPriority w:val="99"/>
    <w:semiHidden/>
    <w:unhideWhenUsed/>
    <w:rsid w:val="00916352"/>
    <w:rPr>
      <w:color w:val="954F72" w:themeColor="followedHyperlink"/>
      <w:u w:val="single"/>
    </w:rPr>
  </w:style>
  <w:style w:type="character" w:customStyle="1" w:styleId="AkapitzlistZnak">
    <w:name w:val="Akapit z listą Znak"/>
    <w:aliases w:val="Numerowanie Znak,Akapit z listą BS Znak,List Paragraph Znak,CW_Lista Znak"/>
    <w:link w:val="Akapitzlist"/>
    <w:uiPriority w:val="34"/>
    <w:locked/>
    <w:rsid w:val="00BB526B"/>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7964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obert.matysiak@axelconsulting.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mpgo.polczynzdroj.ibip.pl/public/?id=182008" TargetMode="External"/><Relationship Id="rId12" Type="http://schemas.openxmlformats.org/officeDocument/2006/relationships/hyperlink" Target="mailto:biuro@mpgo.p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wy.inforlex.pl/dok/tresc,DZU.2020.227.0001913,USTAWA-z-dnia-16-kwietnia-1993-r-o-zwalczaniu-nieuczciwej-konkurencji.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iniportal.uzp.gov.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obert.matysiak@axelconsulting.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647</TotalTime>
  <Pages>12</Pages>
  <Words>5350</Words>
  <Characters>32106</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Microsoft Word - SWZ</vt:lpstr>
    </vt:vector>
  </TitlesOfParts>
  <Company/>
  <LinksUpToDate>false</LinksUpToDate>
  <CharactersWithSpaces>37382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SWZ</dc:title>
  <dc:subject/>
  <dc:creator>User3</dc:creator>
  <cp:keywords/>
  <cp:lastModifiedBy>Robert Matysiak</cp:lastModifiedBy>
  <cp:revision>7</cp:revision>
  <dcterms:created xsi:type="dcterms:W3CDTF">2021-06-13T09:08:00Z</dcterms:created>
  <dcterms:modified xsi:type="dcterms:W3CDTF">2021-07-01T19:25:00Z</dcterms:modified>
</cp:coreProperties>
</file>